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1DC1" w14:textId="0A54C611" w:rsidR="00C63407" w:rsidRDefault="00C63407" w:rsidP="00C63407">
      <w:pPr>
        <w:autoSpaceDE w:val="0"/>
        <w:autoSpaceDN w:val="0"/>
        <w:bidi/>
        <w:adjustRightInd w:val="0"/>
        <w:spacing w:line="276" w:lineRule="auto"/>
        <w:rPr>
          <w:rStyle w:val="a3"/>
          <w:i w:val="0"/>
          <w:iCs w:val="0"/>
          <w:rtl/>
        </w:rPr>
      </w:pPr>
      <w:r>
        <w:rPr>
          <w:rStyle w:val="a3"/>
          <w:rFonts w:hint="cs"/>
          <w:i w:val="0"/>
          <w:iCs w:val="0"/>
          <w:rtl/>
        </w:rPr>
        <w:t>בס"ד.   יא אדר תשפ"ב.                                                                               נפש הפורים.</w:t>
      </w:r>
    </w:p>
    <w:p w14:paraId="713F21F6" w14:textId="1E06C584" w:rsidR="00C63407" w:rsidRDefault="00C63407" w:rsidP="00C63407">
      <w:pPr>
        <w:autoSpaceDE w:val="0"/>
        <w:autoSpaceDN w:val="0"/>
        <w:bidi/>
        <w:adjustRightInd w:val="0"/>
        <w:spacing w:line="276" w:lineRule="auto"/>
        <w:rPr>
          <w:rStyle w:val="a3"/>
          <w:i w:val="0"/>
          <w:iCs w:val="0"/>
          <w:rtl/>
        </w:rPr>
      </w:pPr>
    </w:p>
    <w:p w14:paraId="6EDE6420" w14:textId="7423B3BF" w:rsidR="00C63407" w:rsidRPr="00C63407" w:rsidRDefault="00C63407" w:rsidP="00C63407">
      <w:pPr>
        <w:autoSpaceDE w:val="0"/>
        <w:autoSpaceDN w:val="0"/>
        <w:bidi/>
        <w:adjustRightInd w:val="0"/>
        <w:spacing w:line="276" w:lineRule="auto"/>
        <w:jc w:val="center"/>
        <w:rPr>
          <w:rStyle w:val="a3"/>
          <w:rFonts w:cs="Guttman Vilna"/>
          <w:i w:val="0"/>
          <w:iCs w:val="0"/>
          <w:rtl/>
        </w:rPr>
      </w:pPr>
      <w:r w:rsidRPr="00C63407">
        <w:rPr>
          <w:rStyle w:val="a3"/>
          <w:rFonts w:cs="Guttman Vilna"/>
          <w:b/>
          <w:bCs/>
          <w:i w:val="0"/>
          <w:iCs w:val="0"/>
          <w:sz w:val="36"/>
          <w:szCs w:val="36"/>
          <w:rtl/>
        </w:rPr>
        <w:t>סָ</w:t>
      </w:r>
      <w:r w:rsidRPr="00C63407">
        <w:rPr>
          <w:rStyle w:val="a3"/>
          <w:rFonts w:cs="Guttman Vilna"/>
          <w:i w:val="0"/>
          <w:iCs w:val="0"/>
          <w:rtl/>
        </w:rPr>
        <w:t xml:space="preserve">מַר </w:t>
      </w:r>
      <w:r w:rsidRPr="00C63407">
        <w:rPr>
          <w:rStyle w:val="a3"/>
          <w:rFonts w:cs="Guttman Vilna"/>
          <w:b/>
          <w:bCs/>
          <w:i w:val="0"/>
          <w:iCs w:val="0"/>
          <w:sz w:val="36"/>
          <w:szCs w:val="36"/>
          <w:rtl/>
        </w:rPr>
        <w:t>מִ</w:t>
      </w:r>
      <w:r w:rsidRPr="00C63407">
        <w:rPr>
          <w:rStyle w:val="a3"/>
          <w:rFonts w:cs="Guttman Vilna"/>
          <w:i w:val="0"/>
          <w:iCs w:val="0"/>
          <w:rtl/>
        </w:rPr>
        <w:t xml:space="preserve">פַּחְדְּךָ </w:t>
      </w:r>
      <w:r w:rsidRPr="00C63407">
        <w:rPr>
          <w:rStyle w:val="a3"/>
          <w:rFonts w:cs="Guttman Vilna"/>
          <w:b/>
          <w:bCs/>
          <w:i w:val="0"/>
          <w:iCs w:val="0"/>
          <w:sz w:val="36"/>
          <w:szCs w:val="36"/>
          <w:rtl/>
        </w:rPr>
        <w:t>בְ</w:t>
      </w:r>
      <w:r w:rsidRPr="00C63407">
        <w:rPr>
          <w:rStyle w:val="a3"/>
          <w:rFonts w:cs="Guttman Vilna"/>
          <w:i w:val="0"/>
          <w:iCs w:val="0"/>
          <w:rtl/>
        </w:rPr>
        <w:t xml:space="preserve">שָׂרִי </w:t>
      </w:r>
      <w:r w:rsidRPr="00C63407">
        <w:rPr>
          <w:rStyle w:val="a3"/>
          <w:rFonts w:cs="Guttman Vilna"/>
          <w:b/>
          <w:bCs/>
          <w:i w:val="0"/>
          <w:iCs w:val="0"/>
          <w:sz w:val="36"/>
          <w:szCs w:val="36"/>
          <w:rtl/>
        </w:rPr>
        <w:t>וּ</w:t>
      </w:r>
      <w:r w:rsidRPr="00C63407">
        <w:rPr>
          <w:rStyle w:val="a3"/>
          <w:rFonts w:cs="Guttman Vilna"/>
          <w:i w:val="0"/>
          <w:iCs w:val="0"/>
          <w:rtl/>
        </w:rPr>
        <w:t xml:space="preserve">מִמִּשְׁפָּטֶיךָ </w:t>
      </w:r>
      <w:r w:rsidRPr="00C63407">
        <w:rPr>
          <w:rStyle w:val="a3"/>
          <w:rFonts w:cs="Guttman Vilna"/>
          <w:b/>
          <w:bCs/>
          <w:i w:val="0"/>
          <w:iCs w:val="0"/>
          <w:sz w:val="36"/>
          <w:szCs w:val="36"/>
          <w:rtl/>
        </w:rPr>
        <w:t>יָ</w:t>
      </w:r>
      <w:r w:rsidRPr="00C63407">
        <w:rPr>
          <w:rStyle w:val="a3"/>
          <w:rFonts w:cs="Guttman Vilna"/>
          <w:i w:val="0"/>
          <w:iCs w:val="0"/>
          <w:rtl/>
        </w:rPr>
        <w:t>רֵא</w:t>
      </w:r>
      <w:r w:rsidRPr="00C63407">
        <w:rPr>
          <w:rStyle w:val="a3"/>
          <w:rFonts w:cs="Guttman Vilna" w:hint="cs"/>
          <w:i w:val="0"/>
          <w:iCs w:val="0"/>
          <w:rtl/>
        </w:rPr>
        <w:t>תי</w:t>
      </w:r>
    </w:p>
    <w:p w14:paraId="309A727A" w14:textId="18B3AE29" w:rsidR="00C63407" w:rsidRPr="00C63407" w:rsidRDefault="00C63407" w:rsidP="00C63407">
      <w:pPr>
        <w:autoSpaceDE w:val="0"/>
        <w:autoSpaceDN w:val="0"/>
        <w:bidi/>
        <w:adjustRightInd w:val="0"/>
        <w:spacing w:line="276" w:lineRule="auto"/>
        <w:jc w:val="center"/>
        <w:rPr>
          <w:rStyle w:val="a3"/>
          <w:rFonts w:cs="Guttman Vilna"/>
          <w:i w:val="0"/>
          <w:iCs w:val="0"/>
          <w:rtl/>
        </w:rPr>
      </w:pPr>
    </w:p>
    <w:p w14:paraId="04D42935" w14:textId="402D1377" w:rsidR="00C63407" w:rsidRPr="00C63407" w:rsidRDefault="00C63407" w:rsidP="00C63407">
      <w:pPr>
        <w:autoSpaceDE w:val="0"/>
        <w:autoSpaceDN w:val="0"/>
        <w:bidi/>
        <w:adjustRightInd w:val="0"/>
        <w:spacing w:line="276" w:lineRule="auto"/>
        <w:jc w:val="center"/>
        <w:rPr>
          <w:rStyle w:val="a3"/>
          <w:rFonts w:cs="Guttman Vilna"/>
          <w:i w:val="0"/>
          <w:iCs w:val="0"/>
          <w:rtl/>
        </w:rPr>
      </w:pPr>
      <w:r w:rsidRPr="00C63407">
        <w:rPr>
          <w:rStyle w:val="a3"/>
          <w:rFonts w:cs="Guttman Vilna" w:hint="cs"/>
          <w:i w:val="0"/>
          <w:iCs w:val="0"/>
          <w:rtl/>
        </w:rPr>
        <w:t>על עבודת הבישום בפורים.</w:t>
      </w:r>
    </w:p>
    <w:p w14:paraId="2189B834" w14:textId="77777777" w:rsidR="00C63407" w:rsidRDefault="00C63407" w:rsidP="00C63407">
      <w:pPr>
        <w:autoSpaceDE w:val="0"/>
        <w:autoSpaceDN w:val="0"/>
        <w:bidi/>
        <w:adjustRightInd w:val="0"/>
        <w:spacing w:line="276" w:lineRule="auto"/>
        <w:rPr>
          <w:rStyle w:val="a3"/>
          <w:i w:val="0"/>
          <w:iCs w:val="0"/>
          <w:rtl/>
        </w:rPr>
      </w:pPr>
    </w:p>
    <w:p w14:paraId="468AA233" w14:textId="77777777" w:rsidR="00C63407" w:rsidRDefault="00C63407" w:rsidP="00C63407">
      <w:pPr>
        <w:autoSpaceDE w:val="0"/>
        <w:autoSpaceDN w:val="0"/>
        <w:bidi/>
        <w:adjustRightInd w:val="0"/>
        <w:spacing w:line="276" w:lineRule="auto"/>
        <w:rPr>
          <w:rStyle w:val="a3"/>
          <w:i w:val="0"/>
          <w:iCs w:val="0"/>
          <w:rtl/>
        </w:rPr>
      </w:pPr>
    </w:p>
    <w:p w14:paraId="0A7E8248" w14:textId="3B6C5877" w:rsidR="00C63407" w:rsidRDefault="00C63407" w:rsidP="00C63407">
      <w:pPr>
        <w:autoSpaceDE w:val="0"/>
        <w:autoSpaceDN w:val="0"/>
        <w:bidi/>
        <w:adjustRightInd w:val="0"/>
        <w:spacing w:line="276" w:lineRule="auto"/>
        <w:rPr>
          <w:rStyle w:val="a3"/>
          <w:i w:val="0"/>
          <w:iCs w:val="0"/>
          <w:rtl/>
        </w:rPr>
      </w:pPr>
      <w:r w:rsidRPr="00C63407">
        <w:rPr>
          <w:rStyle w:val="a3"/>
          <w:rFonts w:hint="cs"/>
          <w:i w:val="0"/>
          <w:iCs w:val="0"/>
          <w:rtl/>
        </w:rPr>
        <w:t xml:space="preserve">ארז"ל כשבא נח </w:t>
      </w:r>
      <w:proofErr w:type="spellStart"/>
      <w:r w:rsidRPr="00C63407">
        <w:rPr>
          <w:rStyle w:val="a3"/>
          <w:rFonts w:hint="cs"/>
          <w:i w:val="0"/>
          <w:iCs w:val="0"/>
          <w:rtl/>
        </w:rPr>
        <w:t>ליטע</w:t>
      </w:r>
      <w:proofErr w:type="spellEnd"/>
      <w:r w:rsidRPr="00C63407">
        <w:rPr>
          <w:rStyle w:val="a3"/>
          <w:rFonts w:hint="cs"/>
          <w:i w:val="0"/>
          <w:iCs w:val="0"/>
          <w:rtl/>
        </w:rPr>
        <w:t xml:space="preserve"> כרם בא שטן ועמד לפניו, א"ל מה אתה נוטע, א"ל כרם, א"ל מה טיבו, פירותיו מתוקים בין לחים בין יבשים </w:t>
      </w:r>
      <w:proofErr w:type="spellStart"/>
      <w:r w:rsidRPr="00C63407">
        <w:rPr>
          <w:rStyle w:val="a3"/>
          <w:rFonts w:hint="cs"/>
          <w:i w:val="0"/>
          <w:iCs w:val="0"/>
          <w:rtl/>
        </w:rPr>
        <w:t>ועושין</w:t>
      </w:r>
      <w:proofErr w:type="spellEnd"/>
      <w:r w:rsidRPr="00C63407">
        <w:rPr>
          <w:rStyle w:val="a3"/>
          <w:rFonts w:hint="cs"/>
          <w:i w:val="0"/>
          <w:iCs w:val="0"/>
          <w:rtl/>
        </w:rPr>
        <w:t xml:space="preserve"> מהן יין המשמח לבבות </w:t>
      </w:r>
      <w:proofErr w:type="spellStart"/>
      <w:r w:rsidRPr="00C63407">
        <w:rPr>
          <w:rStyle w:val="a3"/>
          <w:rFonts w:hint="cs"/>
          <w:i w:val="0"/>
          <w:iCs w:val="0"/>
          <w:rtl/>
        </w:rPr>
        <w:t>דכתיב</w:t>
      </w:r>
      <w:proofErr w:type="spellEnd"/>
      <w:r w:rsidRPr="00C63407">
        <w:rPr>
          <w:rStyle w:val="a3"/>
          <w:rFonts w:hint="cs"/>
          <w:i w:val="0"/>
          <w:iCs w:val="0"/>
          <w:rtl/>
        </w:rPr>
        <w:t xml:space="preserve"> ויין ישמח לבב אנוש (תהלים קד) א"ל שטן בא ונשתתף שנינו בכרם זה, א"ל לחיי, מה עשה שטן הביא כבש והרגו תחת הגפן, אח"כ הביא ארי והרגו, ואח"כ הביא חזיר והרגו, ואח"כ הביא קוף והרגו תחת הכרם והטיפו דמן באותו הכרם והשקוהו מדמיהן, מפני מה עשה כן השטן כשאדם שותה כוס אחד הוא כרחלה עניו ושפל רוח וכשהוא שותה שתי כוסות מיד נעשה </w:t>
      </w:r>
      <w:proofErr w:type="spellStart"/>
      <w:r w:rsidRPr="00C63407">
        <w:rPr>
          <w:rStyle w:val="a3"/>
          <w:rFonts w:hint="cs"/>
          <w:i w:val="0"/>
          <w:iCs w:val="0"/>
          <w:rtl/>
        </w:rPr>
        <w:t>גבור</w:t>
      </w:r>
      <w:proofErr w:type="spellEnd"/>
      <w:r w:rsidRPr="00C63407">
        <w:rPr>
          <w:rStyle w:val="a3"/>
          <w:rFonts w:hint="cs"/>
          <w:i w:val="0"/>
          <w:iCs w:val="0"/>
          <w:rtl/>
        </w:rPr>
        <w:t xml:space="preserve"> כארי ומתחיל לדבר גדולות ואומר מי כמוני כיון ששתה יותר </w:t>
      </w:r>
      <w:proofErr w:type="spellStart"/>
      <w:r w:rsidRPr="00C63407">
        <w:rPr>
          <w:rStyle w:val="a3"/>
          <w:rFonts w:hint="cs"/>
          <w:i w:val="0"/>
          <w:iCs w:val="0"/>
          <w:rtl/>
        </w:rPr>
        <w:t>מדאי</w:t>
      </w:r>
      <w:proofErr w:type="spellEnd"/>
      <w:r w:rsidRPr="00C63407">
        <w:rPr>
          <w:rStyle w:val="a3"/>
          <w:rFonts w:hint="cs"/>
          <w:i w:val="0"/>
          <w:iCs w:val="0"/>
          <w:rtl/>
        </w:rPr>
        <w:t xml:space="preserve"> נעשה כחזיר מתלכלך במי רגלים ובדבר אחר נשתכר נעשה כקוף עומד ומרקד ומשחק ומוציא לפני </w:t>
      </w:r>
      <w:proofErr w:type="spellStart"/>
      <w:r w:rsidRPr="00C63407">
        <w:rPr>
          <w:rStyle w:val="a3"/>
          <w:rFonts w:hint="cs"/>
          <w:i w:val="0"/>
          <w:iCs w:val="0"/>
          <w:rtl/>
        </w:rPr>
        <w:t>הכל</w:t>
      </w:r>
      <w:proofErr w:type="spellEnd"/>
      <w:r w:rsidRPr="00C63407">
        <w:rPr>
          <w:rStyle w:val="a3"/>
          <w:rFonts w:hint="cs"/>
          <w:i w:val="0"/>
          <w:iCs w:val="0"/>
          <w:rtl/>
        </w:rPr>
        <w:t xml:space="preserve"> נבלות הפה ואינו יודע מה יעשה, וכל זה אירע לנח הצדיק מה נח הצדיק שהקב"ה פירש שבחו כך, שאר בני אדם על אחת כמה וכמה, </w:t>
      </w:r>
      <w:r w:rsidRPr="00C63407">
        <w:rPr>
          <w:rStyle w:val="a3"/>
          <w:rFonts w:hint="cs"/>
          <w:i w:val="0"/>
          <w:iCs w:val="0"/>
          <w:rtl/>
        </w:rPr>
        <w:t xml:space="preserve">  [ מדרש </w:t>
      </w:r>
      <w:proofErr w:type="spellStart"/>
      <w:r w:rsidRPr="00C63407">
        <w:rPr>
          <w:rStyle w:val="a3"/>
          <w:rFonts w:hint="cs"/>
          <w:i w:val="0"/>
          <w:iCs w:val="0"/>
          <w:rtl/>
        </w:rPr>
        <w:t>תנחומא</w:t>
      </w:r>
      <w:proofErr w:type="spellEnd"/>
      <w:r w:rsidRPr="00C63407">
        <w:rPr>
          <w:rStyle w:val="a3"/>
          <w:rFonts w:hint="cs"/>
          <w:i w:val="0"/>
          <w:iCs w:val="0"/>
          <w:rtl/>
        </w:rPr>
        <w:t xml:space="preserve"> נח]</w:t>
      </w:r>
    </w:p>
    <w:p w14:paraId="4B339C73" w14:textId="1605C3F1" w:rsidR="00C63407" w:rsidRDefault="00C63407" w:rsidP="00C63407">
      <w:pPr>
        <w:autoSpaceDE w:val="0"/>
        <w:autoSpaceDN w:val="0"/>
        <w:bidi/>
        <w:adjustRightInd w:val="0"/>
        <w:spacing w:line="276" w:lineRule="auto"/>
        <w:rPr>
          <w:rStyle w:val="a3"/>
          <w:i w:val="0"/>
          <w:iCs w:val="0"/>
          <w:rtl/>
        </w:rPr>
      </w:pPr>
    </w:p>
    <w:p w14:paraId="664C9576" w14:textId="77777777" w:rsidR="00C63407" w:rsidRPr="00C63407" w:rsidRDefault="00C63407" w:rsidP="00C63407">
      <w:pPr>
        <w:autoSpaceDE w:val="0"/>
        <w:autoSpaceDN w:val="0"/>
        <w:bidi/>
        <w:adjustRightInd w:val="0"/>
        <w:spacing w:line="276" w:lineRule="auto"/>
        <w:rPr>
          <w:rStyle w:val="a3"/>
          <w:i w:val="0"/>
          <w:iCs w:val="0"/>
        </w:rPr>
      </w:pPr>
    </w:p>
    <w:p w14:paraId="230EC1FC" w14:textId="77777777" w:rsidR="00C63407" w:rsidRPr="00C63407" w:rsidRDefault="00C63407" w:rsidP="00C63407">
      <w:pPr>
        <w:autoSpaceDE w:val="0"/>
        <w:autoSpaceDN w:val="0"/>
        <w:bidi/>
        <w:adjustRightInd w:val="0"/>
        <w:spacing w:line="276" w:lineRule="auto"/>
        <w:rPr>
          <w:rStyle w:val="a3"/>
          <w:i w:val="0"/>
          <w:iCs w:val="0"/>
        </w:rPr>
      </w:pPr>
      <w:r w:rsidRPr="00C63407">
        <w:rPr>
          <w:rStyle w:val="a3"/>
          <w:rFonts w:cs="Times New Roman"/>
          <w:i w:val="0"/>
          <w:iCs w:val="0"/>
          <w:rtl/>
        </w:rPr>
        <w:t xml:space="preserve">(45) ספר רסיסי לילה - אות </w:t>
      </w:r>
      <w:proofErr w:type="spellStart"/>
      <w:r w:rsidRPr="00C63407">
        <w:rPr>
          <w:rStyle w:val="a3"/>
          <w:rFonts w:cs="Times New Roman"/>
          <w:i w:val="0"/>
          <w:iCs w:val="0"/>
          <w:rtl/>
        </w:rPr>
        <w:t>נג</w:t>
      </w:r>
      <w:proofErr w:type="spellEnd"/>
      <w:r w:rsidRPr="00C63407">
        <w:rPr>
          <w:rStyle w:val="a3"/>
          <w:rFonts w:cs="Times New Roman"/>
          <w:i w:val="0"/>
          <w:iCs w:val="0"/>
          <w:rtl/>
        </w:rPr>
        <w:t xml:space="preserve"> </w:t>
      </w:r>
    </w:p>
    <w:p w14:paraId="3744A256" w14:textId="357EA096" w:rsidR="00C63407" w:rsidRPr="00C63407" w:rsidRDefault="00C63407" w:rsidP="00C63407">
      <w:pPr>
        <w:autoSpaceDE w:val="0"/>
        <w:autoSpaceDN w:val="0"/>
        <w:bidi/>
        <w:adjustRightInd w:val="0"/>
        <w:spacing w:line="276" w:lineRule="auto"/>
        <w:rPr>
          <w:rStyle w:val="a3"/>
          <w:rFonts w:cs="Times New Roman"/>
          <w:i w:val="0"/>
          <w:iCs w:val="0"/>
        </w:rPr>
      </w:pPr>
      <w:r w:rsidRPr="00C63407">
        <w:rPr>
          <w:rStyle w:val="a3"/>
          <w:rFonts w:cs="Times New Roman"/>
          <w:i w:val="0"/>
          <w:iCs w:val="0"/>
          <w:rtl/>
        </w:rPr>
        <w:t xml:space="preserve">זה טעם חייב </w:t>
      </w:r>
      <w:proofErr w:type="spellStart"/>
      <w:r w:rsidRPr="00C63407">
        <w:rPr>
          <w:rStyle w:val="a3"/>
          <w:rFonts w:cs="Times New Roman"/>
          <w:i w:val="0"/>
          <w:iCs w:val="0"/>
          <w:rtl/>
        </w:rPr>
        <w:t>לבסומי</w:t>
      </w:r>
      <w:proofErr w:type="spellEnd"/>
      <w:r w:rsidRPr="00C63407">
        <w:rPr>
          <w:rStyle w:val="a3"/>
          <w:rFonts w:cs="Times New Roman"/>
          <w:i w:val="0"/>
          <w:iCs w:val="0"/>
          <w:rtl/>
        </w:rPr>
        <w:t xml:space="preserve"> עד דלא ידע והעדר הדעת ונקרא ביסום ולא שכרות </w:t>
      </w:r>
      <w:proofErr w:type="spellStart"/>
      <w:r w:rsidRPr="00C63407">
        <w:rPr>
          <w:rStyle w:val="a3"/>
          <w:rFonts w:cs="Times New Roman"/>
          <w:i w:val="0"/>
          <w:iCs w:val="0"/>
          <w:rtl/>
        </w:rPr>
        <w:t>דעל</w:t>
      </w:r>
      <w:proofErr w:type="spellEnd"/>
      <w:r w:rsidRPr="00C63407">
        <w:rPr>
          <w:rStyle w:val="a3"/>
          <w:rFonts w:cs="Times New Roman"/>
          <w:i w:val="0"/>
          <w:iCs w:val="0"/>
          <w:rtl/>
        </w:rPr>
        <w:t xml:space="preserve"> ידי שכרות כל שולחנות מלא קיא צואה כהתעות שיכור </w:t>
      </w:r>
      <w:proofErr w:type="spellStart"/>
      <w:r w:rsidRPr="00C63407">
        <w:rPr>
          <w:rStyle w:val="a3"/>
          <w:rFonts w:cs="Times New Roman"/>
          <w:i w:val="0"/>
          <w:iCs w:val="0"/>
          <w:rtl/>
        </w:rPr>
        <w:t>בקיאו</w:t>
      </w:r>
      <w:proofErr w:type="spellEnd"/>
      <w:r w:rsidRPr="00C63407">
        <w:rPr>
          <w:rStyle w:val="a3"/>
          <w:rFonts w:cs="Times New Roman"/>
          <w:i w:val="0"/>
          <w:iCs w:val="0"/>
          <w:rtl/>
        </w:rPr>
        <w:t xml:space="preserve">. </w:t>
      </w:r>
      <w:r w:rsidRPr="00C63407">
        <w:rPr>
          <w:rStyle w:val="a3"/>
          <w:rFonts w:cs="Times New Roman"/>
          <w:b/>
          <w:bCs/>
          <w:i w:val="0"/>
          <w:iCs w:val="0"/>
          <w:rtl/>
        </w:rPr>
        <w:t>אבל ביסום אדרבה משמעו ריחו טוב ובושם וחמרא וריחני פקחין</w:t>
      </w:r>
      <w:r w:rsidRPr="00C63407">
        <w:rPr>
          <w:rStyle w:val="a3"/>
          <w:rFonts w:cs="Times New Roman"/>
          <w:i w:val="0"/>
          <w:iCs w:val="0"/>
          <w:rtl/>
        </w:rPr>
        <w:t xml:space="preserve"> (יומא </w:t>
      </w:r>
      <w:proofErr w:type="spellStart"/>
      <w:r w:rsidRPr="00C63407">
        <w:rPr>
          <w:rStyle w:val="a3"/>
          <w:rFonts w:cs="Times New Roman"/>
          <w:i w:val="0"/>
          <w:iCs w:val="0"/>
          <w:rtl/>
        </w:rPr>
        <w:t>עו</w:t>
      </w:r>
      <w:proofErr w:type="spellEnd"/>
      <w:r w:rsidRPr="00C63407">
        <w:rPr>
          <w:rStyle w:val="a3"/>
          <w:rFonts w:cs="Times New Roman"/>
          <w:i w:val="0"/>
          <w:iCs w:val="0"/>
          <w:rtl/>
        </w:rPr>
        <w:t xml:space="preserve"> ע"ב) לא כשכור שהוא כשוטה לכל דבר. ואף דלא ידע בין וכו' מכל מקום הדעת הוא בהעלם וכפי תוקף הריחוק שיש מניסן עד אדר נדמה לריחוק גמור אבל באמת הוא אדרבה חוזר על ידי זה לעומק ראשית בסוד נעוץ סופן בתחילתן. ועל כן אז הוא ריבוי השמחה כידוע שהשמחה הבא מבן שהיה בריחוק הרבה מאביו ונתקרב אליו ששמחתו עצומה הרבה יותר מהבן שהוא עמו תמיד: </w:t>
      </w:r>
    </w:p>
    <w:p w14:paraId="763AB80F" w14:textId="55E35862" w:rsidR="00C63407" w:rsidRDefault="00C63407" w:rsidP="00C63407">
      <w:pPr>
        <w:autoSpaceDE w:val="0"/>
        <w:autoSpaceDN w:val="0"/>
        <w:bidi/>
        <w:adjustRightInd w:val="0"/>
        <w:spacing w:line="276" w:lineRule="auto"/>
        <w:rPr>
          <w:rStyle w:val="a3"/>
          <w:i w:val="0"/>
          <w:iCs w:val="0"/>
          <w:rtl/>
        </w:rPr>
      </w:pPr>
      <w:r w:rsidRPr="00C63407">
        <w:rPr>
          <w:rStyle w:val="a3"/>
          <w:rFonts w:cs="Times New Roman"/>
          <w:i w:val="0"/>
          <w:iCs w:val="0"/>
          <w:rtl/>
        </w:rPr>
        <w:t xml:space="preserve">ושתיית יין עצמו היא </w:t>
      </w:r>
      <w:proofErr w:type="spellStart"/>
      <w:r w:rsidRPr="00C63407">
        <w:rPr>
          <w:rStyle w:val="a3"/>
          <w:rFonts w:cs="Times New Roman"/>
          <w:i w:val="0"/>
          <w:iCs w:val="0"/>
          <w:rtl/>
        </w:rPr>
        <w:t>התאוה</w:t>
      </w:r>
      <w:proofErr w:type="spellEnd"/>
      <w:r w:rsidRPr="00C63407">
        <w:rPr>
          <w:rStyle w:val="a3"/>
          <w:rFonts w:cs="Times New Roman"/>
          <w:i w:val="0"/>
          <w:iCs w:val="0"/>
          <w:rtl/>
        </w:rPr>
        <w:t xml:space="preserve"> שבו היה חטא אדם הראשון למאן </w:t>
      </w:r>
      <w:proofErr w:type="spellStart"/>
      <w:r w:rsidRPr="00C63407">
        <w:rPr>
          <w:rStyle w:val="a3"/>
          <w:rFonts w:cs="Times New Roman"/>
          <w:i w:val="0"/>
          <w:iCs w:val="0"/>
          <w:rtl/>
        </w:rPr>
        <w:t>דאמר</w:t>
      </w:r>
      <w:proofErr w:type="spellEnd"/>
      <w:r w:rsidRPr="00C63407">
        <w:rPr>
          <w:rStyle w:val="a3"/>
          <w:rFonts w:cs="Times New Roman"/>
          <w:i w:val="0"/>
          <w:iCs w:val="0"/>
          <w:rtl/>
        </w:rPr>
        <w:t xml:space="preserve"> ענבים סחטה לו וכן חטא נח </w:t>
      </w:r>
      <w:proofErr w:type="spellStart"/>
      <w:r w:rsidRPr="00C63407">
        <w:rPr>
          <w:rStyle w:val="a3"/>
          <w:rFonts w:cs="Times New Roman"/>
          <w:i w:val="0"/>
          <w:iCs w:val="0"/>
          <w:rtl/>
        </w:rPr>
        <w:t>וישכר</w:t>
      </w:r>
      <w:proofErr w:type="spellEnd"/>
      <w:r w:rsidRPr="00C63407">
        <w:rPr>
          <w:rStyle w:val="a3"/>
          <w:rFonts w:cs="Times New Roman"/>
          <w:i w:val="0"/>
          <w:iCs w:val="0"/>
          <w:rtl/>
        </w:rPr>
        <w:t xml:space="preserve"> וחטא </w:t>
      </w:r>
      <w:proofErr w:type="spellStart"/>
      <w:r w:rsidRPr="00C63407">
        <w:rPr>
          <w:rStyle w:val="a3"/>
          <w:rFonts w:cs="Times New Roman"/>
          <w:i w:val="0"/>
          <w:iCs w:val="0"/>
          <w:rtl/>
        </w:rPr>
        <w:t>דעשרת</w:t>
      </w:r>
      <w:proofErr w:type="spellEnd"/>
      <w:r w:rsidRPr="00C63407">
        <w:rPr>
          <w:rStyle w:val="a3"/>
          <w:rFonts w:cs="Times New Roman"/>
          <w:i w:val="0"/>
          <w:iCs w:val="0"/>
          <w:rtl/>
        </w:rPr>
        <w:t xml:space="preserve"> השבטים השותים במזרקי יין כמו שאמרו בשבת (</w:t>
      </w:r>
      <w:proofErr w:type="spellStart"/>
      <w:r w:rsidRPr="00C63407">
        <w:rPr>
          <w:rStyle w:val="a3"/>
          <w:rFonts w:cs="Times New Roman"/>
          <w:i w:val="0"/>
          <w:iCs w:val="0"/>
          <w:rtl/>
        </w:rPr>
        <w:t>קמז</w:t>
      </w:r>
      <w:proofErr w:type="spellEnd"/>
      <w:r w:rsidRPr="00C63407">
        <w:rPr>
          <w:rStyle w:val="a3"/>
          <w:rFonts w:cs="Times New Roman"/>
          <w:i w:val="0"/>
          <w:iCs w:val="0"/>
          <w:rtl/>
        </w:rPr>
        <w:t xml:space="preserve"> ע"ב) </w:t>
      </w:r>
      <w:proofErr w:type="spellStart"/>
      <w:r w:rsidRPr="00C63407">
        <w:rPr>
          <w:rStyle w:val="a3"/>
          <w:rFonts w:cs="Times New Roman"/>
          <w:i w:val="0"/>
          <w:iCs w:val="0"/>
          <w:rtl/>
        </w:rPr>
        <w:t>ובויקרא</w:t>
      </w:r>
      <w:proofErr w:type="spellEnd"/>
      <w:r w:rsidRPr="00C63407">
        <w:rPr>
          <w:rStyle w:val="a3"/>
          <w:rFonts w:cs="Times New Roman"/>
          <w:i w:val="0"/>
          <w:iCs w:val="0"/>
          <w:rtl/>
        </w:rPr>
        <w:t xml:space="preserve"> רבה (ה, ג) מחמרא </w:t>
      </w:r>
      <w:proofErr w:type="spellStart"/>
      <w:r w:rsidRPr="00C63407">
        <w:rPr>
          <w:rStyle w:val="a3"/>
          <w:rFonts w:cs="Times New Roman"/>
          <w:i w:val="0"/>
          <w:iCs w:val="0"/>
          <w:rtl/>
        </w:rPr>
        <w:t>דפרוגיתא</w:t>
      </w:r>
      <w:proofErr w:type="spellEnd"/>
      <w:r w:rsidRPr="00C63407">
        <w:rPr>
          <w:rStyle w:val="a3"/>
          <w:rFonts w:cs="Times New Roman"/>
          <w:i w:val="0"/>
          <w:iCs w:val="0"/>
          <w:rtl/>
        </w:rPr>
        <w:t xml:space="preserve">. אבל בפורים חייב </w:t>
      </w:r>
      <w:proofErr w:type="spellStart"/>
      <w:r w:rsidRPr="00C63407">
        <w:rPr>
          <w:rStyle w:val="a3"/>
          <w:rFonts w:cs="Times New Roman"/>
          <w:i w:val="0"/>
          <w:iCs w:val="0"/>
          <w:rtl/>
        </w:rPr>
        <w:t>לבסומי</w:t>
      </w:r>
      <w:proofErr w:type="spellEnd"/>
      <w:r w:rsidRPr="00C63407">
        <w:rPr>
          <w:rStyle w:val="a3"/>
          <w:rFonts w:cs="Times New Roman"/>
          <w:i w:val="0"/>
          <w:iCs w:val="0"/>
          <w:rtl/>
        </w:rPr>
        <w:t xml:space="preserve"> והשתיה כדת של תורה ואף על פי ששותה ומשתכר וזה בכלל אשר שנא ה' כמו שאמרו (פסחים </w:t>
      </w:r>
      <w:proofErr w:type="spellStart"/>
      <w:r w:rsidRPr="00C63407">
        <w:rPr>
          <w:rStyle w:val="a3"/>
          <w:rFonts w:cs="Times New Roman"/>
          <w:i w:val="0"/>
          <w:iCs w:val="0"/>
          <w:rtl/>
        </w:rPr>
        <w:t>קיג</w:t>
      </w:r>
      <w:proofErr w:type="spellEnd"/>
      <w:r w:rsidRPr="00C63407">
        <w:rPr>
          <w:rStyle w:val="a3"/>
          <w:rFonts w:cs="Times New Roman"/>
          <w:i w:val="0"/>
          <w:iCs w:val="0"/>
          <w:rtl/>
        </w:rPr>
        <w:t xml:space="preserve"> ע"ב) שלושה הקב"ה אוהבן שאינו משתכר ומכלל הן נשמע לאו לכל לץ היין הומה שכר. אבל בפורים אין רע </w:t>
      </w:r>
      <w:proofErr w:type="spellStart"/>
      <w:r w:rsidRPr="00C63407">
        <w:rPr>
          <w:rStyle w:val="a3"/>
          <w:rFonts w:cs="Times New Roman"/>
          <w:i w:val="0"/>
          <w:iCs w:val="0"/>
          <w:rtl/>
        </w:rPr>
        <w:t>דזהו</w:t>
      </w:r>
      <w:proofErr w:type="spellEnd"/>
      <w:r w:rsidRPr="00C63407">
        <w:rPr>
          <w:rStyle w:val="a3"/>
          <w:rFonts w:cs="Times New Roman"/>
          <w:i w:val="0"/>
          <w:iCs w:val="0"/>
          <w:rtl/>
        </w:rPr>
        <w:t xml:space="preserve"> עיקר קדושת הפורים </w:t>
      </w:r>
      <w:proofErr w:type="spellStart"/>
      <w:r w:rsidRPr="00C63407">
        <w:rPr>
          <w:rStyle w:val="a3"/>
          <w:rFonts w:cs="Times New Roman"/>
          <w:i w:val="0"/>
          <w:iCs w:val="0"/>
          <w:rtl/>
        </w:rPr>
        <w:t>שנתברר</w:t>
      </w:r>
      <w:proofErr w:type="spellEnd"/>
      <w:r w:rsidRPr="00C63407">
        <w:rPr>
          <w:rStyle w:val="a3"/>
          <w:rFonts w:cs="Times New Roman"/>
          <w:i w:val="0"/>
          <w:iCs w:val="0"/>
          <w:rtl/>
        </w:rPr>
        <w:t xml:space="preserve"> שכל התאוות </w:t>
      </w:r>
      <w:proofErr w:type="spellStart"/>
      <w:r w:rsidRPr="00C63407">
        <w:rPr>
          <w:rStyle w:val="a3"/>
          <w:rFonts w:cs="Times New Roman"/>
          <w:i w:val="0"/>
          <w:iCs w:val="0"/>
          <w:rtl/>
        </w:rPr>
        <w:t>דבני</w:t>
      </w:r>
      <w:proofErr w:type="spellEnd"/>
      <w:r w:rsidRPr="00C63407">
        <w:rPr>
          <w:rStyle w:val="a3"/>
          <w:rFonts w:cs="Times New Roman"/>
          <w:i w:val="0"/>
          <w:iCs w:val="0"/>
          <w:rtl/>
        </w:rPr>
        <w:t xml:space="preserve"> ישראל הם בקדושה והכל להשם יתברך וכל מה שעשו נגד זה לא עשו אלא לפנים ולמראית העין ולא עינה </w:t>
      </w:r>
      <w:proofErr w:type="spellStart"/>
      <w:r w:rsidRPr="00C63407">
        <w:rPr>
          <w:rStyle w:val="a3"/>
          <w:rFonts w:cs="Times New Roman"/>
          <w:i w:val="0"/>
          <w:iCs w:val="0"/>
          <w:rtl/>
        </w:rPr>
        <w:t>מלבו</w:t>
      </w:r>
      <w:proofErr w:type="spellEnd"/>
      <w:r w:rsidRPr="00C63407">
        <w:rPr>
          <w:rStyle w:val="a3"/>
          <w:rFonts w:cs="Times New Roman"/>
          <w:i w:val="0"/>
          <w:iCs w:val="0"/>
          <w:rtl/>
        </w:rPr>
        <w:t>:</w:t>
      </w:r>
    </w:p>
    <w:p w14:paraId="0DC282CB" w14:textId="7A205B64" w:rsidR="00C63407" w:rsidRDefault="00C63407" w:rsidP="00C63407">
      <w:pPr>
        <w:autoSpaceDE w:val="0"/>
        <w:autoSpaceDN w:val="0"/>
        <w:bidi/>
        <w:adjustRightInd w:val="0"/>
        <w:spacing w:line="276" w:lineRule="auto"/>
        <w:rPr>
          <w:rStyle w:val="a3"/>
          <w:i w:val="0"/>
          <w:iCs w:val="0"/>
          <w:rtl/>
        </w:rPr>
      </w:pPr>
    </w:p>
    <w:p w14:paraId="6FCAA643" w14:textId="77777777" w:rsidR="00C63407" w:rsidRPr="00C63407" w:rsidRDefault="00C63407" w:rsidP="00C63407">
      <w:pPr>
        <w:autoSpaceDE w:val="0"/>
        <w:autoSpaceDN w:val="0"/>
        <w:bidi/>
        <w:adjustRightInd w:val="0"/>
        <w:spacing w:line="276" w:lineRule="auto"/>
        <w:rPr>
          <w:rStyle w:val="a3"/>
          <w:i w:val="0"/>
          <w:iCs w:val="0"/>
        </w:rPr>
      </w:pPr>
    </w:p>
    <w:p w14:paraId="4C5953E5" w14:textId="77777777" w:rsidR="00C63407" w:rsidRPr="00C63407" w:rsidRDefault="00C63407" w:rsidP="00C63407">
      <w:pPr>
        <w:autoSpaceDE w:val="0"/>
        <w:autoSpaceDN w:val="0"/>
        <w:bidi/>
        <w:adjustRightInd w:val="0"/>
        <w:spacing w:line="276" w:lineRule="auto"/>
        <w:rPr>
          <w:rStyle w:val="a3"/>
          <w:i w:val="0"/>
          <w:iCs w:val="0"/>
        </w:rPr>
      </w:pPr>
      <w:r w:rsidRPr="00C63407">
        <w:rPr>
          <w:rStyle w:val="a3"/>
          <w:rFonts w:cs="Times New Roman"/>
          <w:i w:val="0"/>
          <w:iCs w:val="0"/>
          <w:rtl/>
        </w:rPr>
        <w:t xml:space="preserve">(63) ספר ליקוטי הלכות </w:t>
      </w:r>
      <w:proofErr w:type="spellStart"/>
      <w:r w:rsidRPr="00C63407">
        <w:rPr>
          <w:rStyle w:val="a3"/>
          <w:rFonts w:cs="Times New Roman"/>
          <w:i w:val="0"/>
          <w:iCs w:val="0"/>
          <w:rtl/>
        </w:rPr>
        <w:t>או"ח</w:t>
      </w:r>
      <w:proofErr w:type="spellEnd"/>
      <w:r w:rsidRPr="00C63407">
        <w:rPr>
          <w:rStyle w:val="a3"/>
          <w:rFonts w:cs="Times New Roman"/>
          <w:i w:val="0"/>
          <w:iCs w:val="0"/>
          <w:rtl/>
        </w:rPr>
        <w:t xml:space="preserve"> - הלכות תפילין הלכה ו </w:t>
      </w:r>
    </w:p>
    <w:p w14:paraId="34A13A6B" w14:textId="1BB88EAE" w:rsidR="00C63407" w:rsidRPr="00C63407" w:rsidRDefault="00C63407" w:rsidP="00C63407">
      <w:pPr>
        <w:autoSpaceDE w:val="0"/>
        <w:autoSpaceDN w:val="0"/>
        <w:bidi/>
        <w:adjustRightInd w:val="0"/>
        <w:spacing w:line="276" w:lineRule="auto"/>
        <w:rPr>
          <w:rStyle w:val="a3"/>
          <w:rFonts w:cs="Times New Roman"/>
          <w:i w:val="0"/>
          <w:iCs w:val="0"/>
        </w:rPr>
      </w:pPr>
      <w:r w:rsidRPr="00C63407">
        <w:rPr>
          <w:rStyle w:val="a3"/>
          <w:rFonts w:cs="Times New Roman"/>
          <w:i w:val="0"/>
          <w:iCs w:val="0"/>
          <w:rtl/>
        </w:rPr>
        <w:t xml:space="preserve">וְזֶה בְּחִינַת שִֹמְחַת פּוּרִים. וְזֶה בְּחִינַת (מְגִלָּה ז') </w:t>
      </w:r>
      <w:proofErr w:type="spellStart"/>
      <w:r w:rsidRPr="00C63407">
        <w:rPr>
          <w:rStyle w:val="a3"/>
          <w:rFonts w:cs="Times New Roman"/>
          <w:i w:val="0"/>
          <w:iCs w:val="0"/>
          <w:rtl/>
        </w:rPr>
        <w:t>חַיָּב</w:t>
      </w:r>
      <w:proofErr w:type="spellEnd"/>
      <w:r w:rsidRPr="00C63407">
        <w:rPr>
          <w:rStyle w:val="a3"/>
          <w:rFonts w:cs="Times New Roman"/>
          <w:i w:val="0"/>
          <w:iCs w:val="0"/>
          <w:rtl/>
        </w:rPr>
        <w:t xml:space="preserve"> </w:t>
      </w:r>
      <w:proofErr w:type="spellStart"/>
      <w:r w:rsidRPr="00C63407">
        <w:rPr>
          <w:rStyle w:val="a3"/>
          <w:rFonts w:cs="Times New Roman"/>
          <w:i w:val="0"/>
          <w:iCs w:val="0"/>
          <w:rtl/>
        </w:rPr>
        <w:t>אִינָש</w:t>
      </w:r>
      <w:proofErr w:type="spellEnd"/>
      <w:r w:rsidRPr="00C63407">
        <w:rPr>
          <w:rStyle w:val="a3"/>
          <w:rFonts w:cs="Times New Roman"/>
          <w:i w:val="0"/>
          <w:iCs w:val="0"/>
          <w:rtl/>
        </w:rPr>
        <w:t xml:space="preserve"> </w:t>
      </w:r>
      <w:proofErr w:type="spellStart"/>
      <w:r w:rsidRPr="00C63407">
        <w:rPr>
          <w:rStyle w:val="a3"/>
          <w:rFonts w:cs="Times New Roman"/>
          <w:i w:val="0"/>
          <w:iCs w:val="0"/>
          <w:rtl/>
        </w:rPr>
        <w:t>לִבְסוּמֵי</w:t>
      </w:r>
      <w:proofErr w:type="spellEnd"/>
      <w:r w:rsidRPr="00C63407">
        <w:rPr>
          <w:rStyle w:val="a3"/>
          <w:rFonts w:cs="Times New Roman"/>
          <w:i w:val="0"/>
          <w:iCs w:val="0"/>
          <w:rtl/>
        </w:rPr>
        <w:t xml:space="preserve"> </w:t>
      </w:r>
      <w:proofErr w:type="spellStart"/>
      <w:r w:rsidRPr="00C63407">
        <w:rPr>
          <w:rStyle w:val="a3"/>
          <w:rFonts w:cs="Times New Roman"/>
          <w:i w:val="0"/>
          <w:iCs w:val="0"/>
          <w:rtl/>
        </w:rPr>
        <w:t>בְּפוּרַיָּא</w:t>
      </w:r>
      <w:proofErr w:type="spellEnd"/>
      <w:r w:rsidRPr="00C63407">
        <w:rPr>
          <w:rStyle w:val="a3"/>
          <w:rFonts w:cs="Times New Roman"/>
          <w:i w:val="0"/>
          <w:iCs w:val="0"/>
          <w:rtl/>
        </w:rPr>
        <w:t xml:space="preserve"> עַד דְּלָא יָדַע בֵּין אָרוּר הָמָן לְבָרוּךְ מָרְדְּכַי, כִּי בְּפוּרִים </w:t>
      </w:r>
      <w:proofErr w:type="spellStart"/>
      <w:r w:rsidRPr="00C63407">
        <w:rPr>
          <w:rStyle w:val="a3"/>
          <w:rFonts w:cs="Times New Roman"/>
          <w:i w:val="0"/>
          <w:iCs w:val="0"/>
          <w:rtl/>
        </w:rPr>
        <w:t>שֶׁמַּפִּילִין</w:t>
      </w:r>
      <w:proofErr w:type="spellEnd"/>
      <w:r w:rsidRPr="00C63407">
        <w:rPr>
          <w:rStyle w:val="a3"/>
          <w:rFonts w:cs="Times New Roman"/>
          <w:i w:val="0"/>
          <w:iCs w:val="0"/>
          <w:rtl/>
        </w:rPr>
        <w:t xml:space="preserve"> </w:t>
      </w:r>
      <w:proofErr w:type="spellStart"/>
      <w:r w:rsidRPr="00C63407">
        <w:rPr>
          <w:rStyle w:val="a3"/>
          <w:rFonts w:cs="Times New Roman"/>
          <w:i w:val="0"/>
          <w:iCs w:val="0"/>
          <w:rtl/>
        </w:rPr>
        <w:t>וּמְבַטְּלִין</w:t>
      </w:r>
      <w:proofErr w:type="spellEnd"/>
      <w:r w:rsidRPr="00C63407">
        <w:rPr>
          <w:rStyle w:val="a3"/>
          <w:rFonts w:cs="Times New Roman"/>
          <w:i w:val="0"/>
          <w:iCs w:val="0"/>
          <w:rtl/>
        </w:rPr>
        <w:t xml:space="preserve"> אֶת הַגֵּאוּת, שֶׁהוּא בְּחִינַת קְלִפַּת הָמָן עֲמָלֵק. וְאָז נִחְיֶה הַשִּׁפְלוּת שֶׁל מֹשֶׁה רַבֵּנוּ, עָלָיו הַשָּׁלוֹם, שֶׁבְּכָל אֵבֶר, שֶׁהוּא בְּחִינַת קְדֻשַּׁת מָרְדְּכַי שֶׁנִּתְגַּלָּה אָז בְּהֶאָרָה גְּדוֹלָה וַעֲצוּמָה מְאֹד </w:t>
      </w:r>
      <w:proofErr w:type="spellStart"/>
      <w:r w:rsidRPr="00C63407">
        <w:rPr>
          <w:rStyle w:val="a3"/>
          <w:rFonts w:cs="Times New Roman"/>
          <w:i w:val="0"/>
          <w:iCs w:val="0"/>
          <w:rtl/>
        </w:rPr>
        <w:t>אֲפִלּו</w:t>
      </w:r>
      <w:proofErr w:type="spellEnd"/>
      <w:r w:rsidRPr="00C63407">
        <w:rPr>
          <w:rStyle w:val="a3"/>
          <w:rFonts w:cs="Times New Roman"/>
          <w:i w:val="0"/>
          <w:iCs w:val="0"/>
          <w:rtl/>
        </w:rPr>
        <w:t xml:space="preserve">ּ בְּתֹקֶף </w:t>
      </w:r>
      <w:proofErr w:type="spellStart"/>
      <w:r w:rsidRPr="00C63407">
        <w:rPr>
          <w:rStyle w:val="a3"/>
          <w:rFonts w:cs="Times New Roman"/>
          <w:i w:val="0"/>
          <w:iCs w:val="0"/>
          <w:rtl/>
        </w:rPr>
        <w:t>הָעֲשִֹיָּה</w:t>
      </w:r>
      <w:proofErr w:type="spellEnd"/>
      <w:r w:rsidRPr="00C63407">
        <w:rPr>
          <w:rStyle w:val="a3"/>
          <w:rFonts w:cs="Times New Roman"/>
          <w:i w:val="0"/>
          <w:iCs w:val="0"/>
          <w:rtl/>
        </w:rPr>
        <w:t xml:space="preserve">, שֶׁעַל - יְדֵי זֶה עִקַּר תֹּקֶף הַנֵּס, כִּי אִם לָאו הָיָה כְּלָיָה, ח"ו, כַּמְבֹאָר בְּכִתְבֵי </w:t>
      </w:r>
      <w:proofErr w:type="spellStart"/>
      <w:r w:rsidRPr="00C63407">
        <w:rPr>
          <w:rStyle w:val="a3"/>
          <w:rFonts w:cs="Times New Roman"/>
          <w:i w:val="0"/>
          <w:iCs w:val="0"/>
          <w:rtl/>
        </w:rPr>
        <w:t>האריז"ל</w:t>
      </w:r>
      <w:proofErr w:type="spellEnd"/>
      <w:r w:rsidRPr="00C63407">
        <w:rPr>
          <w:rStyle w:val="a3"/>
          <w:rFonts w:cs="Times New Roman"/>
          <w:i w:val="0"/>
          <w:iCs w:val="0"/>
          <w:rtl/>
        </w:rPr>
        <w:t xml:space="preserve">, הַיְנוּ בְּחִינַת הֶאָרַת קְדֻשַּׁת אוֹר פְּנֵי הַצַּדִּיק שֶׁעַל - יְדֵי זֶה נִמְשָׁךְ בְּחִינַת עֲנָוָה, בְּחִינַת חַיִּים נִצְחִיִּים שֶׁמְּבַטֵּל הַגֵּאוּת, שֶׁהוּא בְּחִינַת הָמָן, שֶׁהוּא בְּחִינַת סִטְרָא </w:t>
      </w:r>
      <w:proofErr w:type="spellStart"/>
      <w:r w:rsidRPr="00C63407">
        <w:rPr>
          <w:rStyle w:val="a3"/>
          <w:rFonts w:cs="Times New Roman"/>
          <w:i w:val="0"/>
          <w:iCs w:val="0"/>
          <w:rtl/>
        </w:rPr>
        <w:t>דְּמוֹתָא</w:t>
      </w:r>
      <w:proofErr w:type="spellEnd"/>
      <w:r w:rsidRPr="00C63407">
        <w:rPr>
          <w:rStyle w:val="a3"/>
          <w:rFonts w:cs="Times New Roman"/>
          <w:i w:val="0"/>
          <w:iCs w:val="0"/>
          <w:rtl/>
        </w:rPr>
        <w:t xml:space="preserve"> כַּנַּ"ל. וְעַל - כֵּן אָז הַשִֹּמְחָה גְּדוֹלָה מְאֹד בִּבְחִינַת שֹׂבַע שְֹמָחוֹת, בְּחִינַת (תְּהִלִּים ט"ז) תּוֹדִיעֵנִי אֹרַח חַיִּים שֹׂבַע שְֹמָחוֹת אֶת פָּנֶיךָ, כִּי חַיִּים נִצְחִיִּים הַנַּ"ל הֵם עֶצֶם הַשִֹּמְחָה נִפְלָאָה וְכַנַּ"ל. וְעִקַּר הָעֲנָוָה הוּא לִזְכּוֹת לְתַכְלִית </w:t>
      </w:r>
      <w:proofErr w:type="spellStart"/>
      <w:r w:rsidRPr="00C63407">
        <w:rPr>
          <w:rStyle w:val="a3"/>
          <w:rFonts w:cs="Times New Roman"/>
          <w:i w:val="0"/>
          <w:iCs w:val="0"/>
          <w:rtl/>
        </w:rPr>
        <w:t>הַבִּטּוּל</w:t>
      </w:r>
      <w:proofErr w:type="spellEnd"/>
      <w:r w:rsidRPr="00C63407">
        <w:rPr>
          <w:rStyle w:val="a3"/>
          <w:rFonts w:cs="Times New Roman"/>
          <w:i w:val="0"/>
          <w:iCs w:val="0"/>
          <w:rtl/>
        </w:rPr>
        <w:t xml:space="preserve"> בֶּאֱמֶת לִבְחִינַת עֲנָוָה שֶׁל מֹשֶׁה, שֶׁהוּא בְּחִינַת חַיִּים שֶׁל כָּל </w:t>
      </w:r>
      <w:r w:rsidRPr="00C63407">
        <w:rPr>
          <w:rStyle w:val="a3"/>
          <w:rFonts w:cs="Times New Roman"/>
          <w:i w:val="0"/>
          <w:iCs w:val="0"/>
          <w:rtl/>
        </w:rPr>
        <w:lastRenderedPageBreak/>
        <w:t xml:space="preserve">אֵבֶר עַד שֶׁיּוּכַל לְהַגְבִּיהַּ לִבּוֹ בְּדַרְכֵי ה' וְאַף - עַל - פִּי - כֵן יִהְיֶה עָנָיו בֶּאֱמֶת כַּנַּ"ל, כִּי שָׁם </w:t>
      </w:r>
      <w:proofErr w:type="spellStart"/>
      <w:r w:rsidRPr="00C63407">
        <w:rPr>
          <w:rStyle w:val="a3"/>
          <w:rFonts w:cs="Times New Roman"/>
          <w:i w:val="0"/>
          <w:iCs w:val="0"/>
          <w:rtl/>
        </w:rPr>
        <w:t>הַכֹּל</w:t>
      </w:r>
      <w:proofErr w:type="spellEnd"/>
      <w:r w:rsidRPr="00C63407">
        <w:rPr>
          <w:rStyle w:val="a3"/>
          <w:rFonts w:cs="Times New Roman"/>
          <w:i w:val="0"/>
          <w:iCs w:val="0"/>
          <w:rtl/>
        </w:rPr>
        <w:t xml:space="preserve"> אֶחָד בִּבְחִינַת בִּמְקוֹם </w:t>
      </w:r>
      <w:proofErr w:type="spellStart"/>
      <w:r w:rsidRPr="00C63407">
        <w:rPr>
          <w:rStyle w:val="a3"/>
          <w:rFonts w:cs="Times New Roman"/>
          <w:i w:val="0"/>
          <w:iCs w:val="0"/>
          <w:rtl/>
        </w:rPr>
        <w:t>גְּדֻלָּתו</w:t>
      </w:r>
      <w:proofErr w:type="spellEnd"/>
      <w:r w:rsidRPr="00C63407">
        <w:rPr>
          <w:rStyle w:val="a3"/>
          <w:rFonts w:cs="Times New Roman"/>
          <w:i w:val="0"/>
          <w:iCs w:val="0"/>
          <w:rtl/>
        </w:rPr>
        <w:t xml:space="preserve">ֹ שָׁם אַתָּה מוֹצֵא </w:t>
      </w:r>
      <w:proofErr w:type="spellStart"/>
      <w:r w:rsidRPr="00C63407">
        <w:rPr>
          <w:rStyle w:val="a3"/>
          <w:rFonts w:cs="Times New Roman"/>
          <w:i w:val="0"/>
          <w:iCs w:val="0"/>
          <w:rtl/>
        </w:rPr>
        <w:t>עַנְוְתָנוּתו</w:t>
      </w:r>
      <w:proofErr w:type="spellEnd"/>
      <w:r w:rsidRPr="00C63407">
        <w:rPr>
          <w:rStyle w:val="a3"/>
          <w:rFonts w:cs="Times New Roman"/>
          <w:i w:val="0"/>
          <w:iCs w:val="0"/>
          <w:rtl/>
        </w:rPr>
        <w:t xml:space="preserve">ֹ. </w:t>
      </w:r>
    </w:p>
    <w:p w14:paraId="465F0DA1" w14:textId="12465918" w:rsidR="00C63407" w:rsidRDefault="00C63407" w:rsidP="00C63407">
      <w:pPr>
        <w:autoSpaceDE w:val="0"/>
        <w:autoSpaceDN w:val="0"/>
        <w:bidi/>
        <w:adjustRightInd w:val="0"/>
        <w:spacing w:line="276" w:lineRule="auto"/>
        <w:rPr>
          <w:rStyle w:val="a3"/>
          <w:i w:val="0"/>
          <w:iCs w:val="0"/>
          <w:rtl/>
        </w:rPr>
      </w:pPr>
      <w:r w:rsidRPr="00C63407">
        <w:rPr>
          <w:rStyle w:val="a3"/>
          <w:rFonts w:cs="Times New Roman"/>
          <w:i w:val="0"/>
          <w:iCs w:val="0"/>
          <w:rtl/>
        </w:rPr>
        <w:t xml:space="preserve">כִּי יַיִן יֵשׁ בּוֹ שֵׁנִי בְּחִינוֹת, כְּמוֹ שֶׁאָמְרוּ רַבּוֹתֵינוּ </w:t>
      </w:r>
      <w:proofErr w:type="spellStart"/>
      <w:r w:rsidRPr="00C63407">
        <w:rPr>
          <w:rStyle w:val="a3"/>
          <w:rFonts w:cs="Times New Roman"/>
          <w:i w:val="0"/>
          <w:iCs w:val="0"/>
          <w:rtl/>
        </w:rPr>
        <w:t>זִכְרוֹנָם</w:t>
      </w:r>
      <w:proofErr w:type="spellEnd"/>
      <w:r w:rsidRPr="00C63407">
        <w:rPr>
          <w:rStyle w:val="a3"/>
          <w:rFonts w:cs="Times New Roman"/>
          <w:i w:val="0"/>
          <w:iCs w:val="0"/>
          <w:rtl/>
        </w:rPr>
        <w:t xml:space="preserve"> לִבְרָכָה (יוֹמָא ע"ו), הַיְנוּ כְּשֶׁאֵין </w:t>
      </w:r>
      <w:proofErr w:type="spellStart"/>
      <w:r w:rsidRPr="00C63407">
        <w:rPr>
          <w:rStyle w:val="a3"/>
          <w:rFonts w:cs="Times New Roman"/>
          <w:i w:val="0"/>
          <w:iCs w:val="0"/>
          <w:rtl/>
        </w:rPr>
        <w:t>זוֹכִין</w:t>
      </w:r>
      <w:proofErr w:type="spellEnd"/>
      <w:r w:rsidRPr="00C63407">
        <w:rPr>
          <w:rStyle w:val="a3"/>
          <w:rFonts w:cs="Times New Roman"/>
          <w:i w:val="0"/>
          <w:iCs w:val="0"/>
          <w:rtl/>
        </w:rPr>
        <w:t xml:space="preserve"> לִשְׁתּוֹתוֹ בִּקְדֻשָּׁה אֲזַי נִמְשָׁךְ סִטְרָא </w:t>
      </w:r>
      <w:proofErr w:type="spellStart"/>
      <w:r w:rsidRPr="00C63407">
        <w:rPr>
          <w:rStyle w:val="a3"/>
          <w:rFonts w:cs="Times New Roman"/>
          <w:i w:val="0"/>
          <w:iCs w:val="0"/>
          <w:rtl/>
        </w:rPr>
        <w:t>דְּמוֹתָא</w:t>
      </w:r>
      <w:proofErr w:type="spellEnd"/>
      <w:r w:rsidRPr="00C63407">
        <w:rPr>
          <w:rStyle w:val="a3"/>
          <w:rFonts w:cs="Times New Roman"/>
          <w:i w:val="0"/>
          <w:iCs w:val="0"/>
          <w:rtl/>
        </w:rPr>
        <w:t xml:space="preserve"> ח"ו, כְּמוֹ שֶׁכָּתוּב (מִשְׁלֵי </w:t>
      </w:r>
      <w:proofErr w:type="spellStart"/>
      <w:r w:rsidRPr="00C63407">
        <w:rPr>
          <w:rStyle w:val="a3"/>
          <w:rFonts w:cs="Times New Roman"/>
          <w:i w:val="0"/>
          <w:iCs w:val="0"/>
          <w:rtl/>
        </w:rPr>
        <w:t>כג</w:t>
      </w:r>
      <w:proofErr w:type="spellEnd"/>
      <w:r w:rsidRPr="00C63407">
        <w:rPr>
          <w:rStyle w:val="a3"/>
          <w:rFonts w:cs="Times New Roman"/>
          <w:i w:val="0"/>
          <w:iCs w:val="0"/>
          <w:rtl/>
        </w:rPr>
        <w:t xml:space="preserve">), "אַל </w:t>
      </w:r>
      <w:proofErr w:type="spellStart"/>
      <w:r w:rsidRPr="00C63407">
        <w:rPr>
          <w:rStyle w:val="a3"/>
          <w:rFonts w:cs="Times New Roman"/>
          <w:i w:val="0"/>
          <w:iCs w:val="0"/>
          <w:rtl/>
        </w:rPr>
        <w:t>תֵּרֶא</w:t>
      </w:r>
      <w:proofErr w:type="spellEnd"/>
      <w:r w:rsidRPr="00C63407">
        <w:rPr>
          <w:rStyle w:val="a3"/>
          <w:rFonts w:cs="Times New Roman"/>
          <w:i w:val="0"/>
          <w:iCs w:val="0"/>
          <w:rtl/>
        </w:rPr>
        <w:t xml:space="preserve"> יַיִן כִּי יִתְאַדָּם </w:t>
      </w:r>
      <w:proofErr w:type="spellStart"/>
      <w:r w:rsidRPr="00C63407">
        <w:rPr>
          <w:rStyle w:val="a3"/>
          <w:rFonts w:cs="Times New Roman"/>
          <w:i w:val="0"/>
          <w:iCs w:val="0"/>
          <w:rtl/>
        </w:rPr>
        <w:t>וְכו</w:t>
      </w:r>
      <w:proofErr w:type="spellEnd"/>
      <w:r w:rsidRPr="00C63407">
        <w:rPr>
          <w:rStyle w:val="a3"/>
          <w:rFonts w:cs="Times New Roman"/>
          <w:i w:val="0"/>
          <w:iCs w:val="0"/>
          <w:rtl/>
        </w:rPr>
        <w:t xml:space="preserve">ּ'" אַחֲרִיתוֹ כְּנָחָשׁ </w:t>
      </w:r>
      <w:proofErr w:type="spellStart"/>
      <w:r w:rsidRPr="00C63407">
        <w:rPr>
          <w:rStyle w:val="a3"/>
          <w:rFonts w:cs="Times New Roman"/>
          <w:i w:val="0"/>
          <w:iCs w:val="0"/>
          <w:rtl/>
        </w:rPr>
        <w:t>יִשָּׁך</w:t>
      </w:r>
      <w:proofErr w:type="spellEnd"/>
      <w:r w:rsidRPr="00C63407">
        <w:rPr>
          <w:rStyle w:val="a3"/>
          <w:rFonts w:cs="Times New Roman"/>
          <w:i w:val="0"/>
          <w:iCs w:val="0"/>
          <w:rtl/>
        </w:rPr>
        <w:t xml:space="preserve">ְ וכצפעוני יִפְרשׁ. וּפֵרֵשׁ רַשִׁ"י, שֶׁמַּפְרִישׁוֹ מִן הַחַיִּים. וְעַל - כֵּן הַיַּיִן מֵבִיא שֵׁנָּה שֶׁהוּא אֶחָד מִשִּׁשִּׁים בְּמִיתָה, כִּי עִקַּר פְּגַם עֵץ הַדַּעַת הָיָה עַל - יְדֵי הַיַּיִן, כְּמוֹ שֶׁאָמְרוּ רַבּוֹתֵינוּ </w:t>
      </w:r>
      <w:proofErr w:type="spellStart"/>
      <w:r w:rsidRPr="00C63407">
        <w:rPr>
          <w:rStyle w:val="a3"/>
          <w:rFonts w:cs="Times New Roman"/>
          <w:i w:val="0"/>
          <w:iCs w:val="0"/>
          <w:rtl/>
        </w:rPr>
        <w:t>זִכְרוֹנָם</w:t>
      </w:r>
      <w:proofErr w:type="spellEnd"/>
      <w:r w:rsidRPr="00C63407">
        <w:rPr>
          <w:rStyle w:val="a3"/>
          <w:rFonts w:cs="Times New Roman"/>
          <w:i w:val="0"/>
          <w:iCs w:val="0"/>
          <w:rtl/>
        </w:rPr>
        <w:t xml:space="preserve"> לִבְרָכָה (בְּרֵאשִׁית רַבָּא פֶּרֶק י"ט), </w:t>
      </w:r>
      <w:proofErr w:type="spellStart"/>
      <w:r w:rsidRPr="00C63407">
        <w:rPr>
          <w:rStyle w:val="a3"/>
          <w:rFonts w:cs="Times New Roman"/>
          <w:i w:val="0"/>
          <w:iCs w:val="0"/>
          <w:rtl/>
        </w:rPr>
        <w:t>סחטא</w:t>
      </w:r>
      <w:proofErr w:type="spellEnd"/>
      <w:r w:rsidRPr="00C63407">
        <w:rPr>
          <w:rStyle w:val="a3"/>
          <w:rFonts w:cs="Times New Roman"/>
          <w:i w:val="0"/>
          <w:iCs w:val="0"/>
          <w:rtl/>
        </w:rPr>
        <w:t xml:space="preserve"> עֲנָבִים וּנְתָנָהּ לוֹ, שֶׁעַל - יְדֵי זֶה נִמְשָׁךְ </w:t>
      </w:r>
      <w:proofErr w:type="spellStart"/>
      <w:r w:rsidRPr="00C63407">
        <w:rPr>
          <w:rStyle w:val="a3"/>
          <w:rFonts w:cs="Times New Roman"/>
          <w:i w:val="0"/>
          <w:iCs w:val="0"/>
          <w:rtl/>
        </w:rPr>
        <w:t>זֻהֲמַת</w:t>
      </w:r>
      <w:proofErr w:type="spellEnd"/>
      <w:r w:rsidRPr="00C63407">
        <w:rPr>
          <w:rStyle w:val="a3"/>
          <w:rFonts w:cs="Times New Roman"/>
          <w:i w:val="0"/>
          <w:iCs w:val="0"/>
          <w:rtl/>
        </w:rPr>
        <w:t xml:space="preserve"> הַנָּחָשׁ וְנִגְזַר מִיתָה עַל הָעוֹלָם, אֲבָל כָּל אֶחָד צָרִיךְ לְתַקֵּן חֵטְא אָדָם הָרִאשׁוֹן וּלְהַמְשִׁיךְ בְּחִינַת </w:t>
      </w:r>
      <w:proofErr w:type="spellStart"/>
      <w:r w:rsidRPr="00C63407">
        <w:rPr>
          <w:rStyle w:val="a3"/>
          <w:rFonts w:cs="Times New Roman"/>
          <w:i w:val="0"/>
          <w:iCs w:val="0"/>
          <w:rtl/>
        </w:rPr>
        <w:t>תְּחִיַּת</w:t>
      </w:r>
      <w:proofErr w:type="spellEnd"/>
      <w:r w:rsidRPr="00C63407">
        <w:rPr>
          <w:rStyle w:val="a3"/>
          <w:rFonts w:cs="Times New Roman"/>
          <w:i w:val="0"/>
          <w:iCs w:val="0"/>
          <w:rtl/>
        </w:rPr>
        <w:t xml:space="preserve"> הַמֵּתִים, וְאָז הַיַּיִן בִּקְדֻשָּׁה בִּבְחִינַת הִתְעוֹרְרוּת הַשֵּׁנָּה בִּבְחִינַת (שִׁיר הַשִּׁירִים ז') וְחִכֵּךְ כַּיַּיִן הַטּוֹב וְכוּ' דּוֹבֵב שִֹפְתֵי יְשֵׁנִים בִּבְחִינַת (שַׁבָּת ס"ז) חַמְרָא וְחַיֵּי לְפוּם רַבָּנָן. כִּי נִמְשָׁךְ עַל יָדוֹ בְּחִינַת שִֹמְחָה שֶׁהוּא עִקַּר הַחַיִיּם כַּנַּ"ל, שֶׁזֶּהוּ בְּחִינַת (תְּהִלִּים ק"ד) וְיַיִן יְשַֹמַּח לְבַב. וְעַל - כֵּן בְּפוּרִים שֶׁאָז נִמְשָׁךְ הֶאָרַת מָרְדְּכַי, שֶׁעַל - יְדֵי זֶה נִמְשָׁךְ בְּחִינַת </w:t>
      </w:r>
      <w:proofErr w:type="spellStart"/>
      <w:r w:rsidRPr="00C63407">
        <w:rPr>
          <w:rStyle w:val="a3"/>
          <w:rFonts w:cs="Times New Roman"/>
          <w:i w:val="0"/>
          <w:iCs w:val="0"/>
          <w:rtl/>
        </w:rPr>
        <w:t>תְּחִיַּת</w:t>
      </w:r>
      <w:proofErr w:type="spellEnd"/>
      <w:r w:rsidRPr="00C63407">
        <w:rPr>
          <w:rStyle w:val="a3"/>
          <w:rFonts w:cs="Times New Roman"/>
          <w:i w:val="0"/>
          <w:iCs w:val="0"/>
          <w:rtl/>
        </w:rPr>
        <w:t xml:space="preserve"> הַמֵּתִים אָז הַיַּיִן בִּקְדֻשָּׁה בִּבְחִינַת יַיִן הַמְשַֹמֵּחַ, שֶׁהוּא בְּחִינַת </w:t>
      </w:r>
      <w:proofErr w:type="spellStart"/>
      <w:r w:rsidRPr="00C63407">
        <w:rPr>
          <w:rStyle w:val="a3"/>
          <w:rFonts w:cs="Times New Roman"/>
          <w:i w:val="0"/>
          <w:iCs w:val="0"/>
          <w:rtl/>
        </w:rPr>
        <w:t>תְּחִיַּת</w:t>
      </w:r>
      <w:proofErr w:type="spellEnd"/>
      <w:r w:rsidRPr="00C63407">
        <w:rPr>
          <w:rStyle w:val="a3"/>
          <w:rFonts w:cs="Times New Roman"/>
          <w:i w:val="0"/>
          <w:iCs w:val="0"/>
          <w:rtl/>
        </w:rPr>
        <w:t xml:space="preserve"> הַמֵּתִים, שֶׁהוּא בְּחִינַת תַּכְלִית הָעֲנָוָה </w:t>
      </w:r>
      <w:proofErr w:type="spellStart"/>
      <w:r w:rsidRPr="00C63407">
        <w:rPr>
          <w:rStyle w:val="a3"/>
          <w:rFonts w:cs="Times New Roman"/>
          <w:i w:val="0"/>
          <w:iCs w:val="0"/>
          <w:rtl/>
        </w:rPr>
        <w:t>וְהַבִּטּוּל</w:t>
      </w:r>
      <w:proofErr w:type="spellEnd"/>
      <w:r w:rsidRPr="00C63407">
        <w:rPr>
          <w:rStyle w:val="a3"/>
          <w:rFonts w:cs="Times New Roman"/>
          <w:i w:val="0"/>
          <w:iCs w:val="0"/>
          <w:rtl/>
        </w:rPr>
        <w:t>, שֶׁהוּא בְּחִינַת עַד דְּלָא יָדַע כַּנַּ"ל:</w:t>
      </w:r>
    </w:p>
    <w:p w14:paraId="424478D1" w14:textId="77777777" w:rsidR="00C63407" w:rsidRPr="00C63407" w:rsidRDefault="00C63407" w:rsidP="00C63407">
      <w:pPr>
        <w:autoSpaceDE w:val="0"/>
        <w:autoSpaceDN w:val="0"/>
        <w:bidi/>
        <w:adjustRightInd w:val="0"/>
        <w:spacing w:line="276" w:lineRule="auto"/>
        <w:rPr>
          <w:rStyle w:val="a3"/>
          <w:i w:val="0"/>
          <w:iCs w:val="0"/>
        </w:rPr>
      </w:pPr>
    </w:p>
    <w:p w14:paraId="57DBBFCB" w14:textId="77777777" w:rsidR="00C63407" w:rsidRPr="00C63407" w:rsidRDefault="00C63407" w:rsidP="00C63407">
      <w:pPr>
        <w:autoSpaceDE w:val="0"/>
        <w:autoSpaceDN w:val="0"/>
        <w:bidi/>
        <w:adjustRightInd w:val="0"/>
        <w:spacing w:line="276" w:lineRule="auto"/>
        <w:rPr>
          <w:rStyle w:val="a3"/>
          <w:i w:val="0"/>
          <w:iCs w:val="0"/>
        </w:rPr>
      </w:pPr>
      <w:r w:rsidRPr="00C63407">
        <w:rPr>
          <w:rStyle w:val="a3"/>
          <w:rFonts w:cs="Times New Roman"/>
          <w:i w:val="0"/>
          <w:iCs w:val="0"/>
          <w:rtl/>
        </w:rPr>
        <w:t xml:space="preserve">(100) ספר שם משמואל פרשת תולדות - שנת תרע"ח </w:t>
      </w:r>
    </w:p>
    <w:p w14:paraId="2FD4A3D1" w14:textId="1F910990" w:rsidR="00C63407" w:rsidRDefault="00C63407" w:rsidP="00C63407">
      <w:pPr>
        <w:autoSpaceDE w:val="0"/>
        <w:autoSpaceDN w:val="0"/>
        <w:bidi/>
        <w:adjustRightInd w:val="0"/>
        <w:spacing w:line="276" w:lineRule="auto"/>
        <w:rPr>
          <w:rStyle w:val="a3"/>
          <w:i w:val="0"/>
          <w:iCs w:val="0"/>
          <w:rtl/>
        </w:rPr>
      </w:pPr>
      <w:r w:rsidRPr="00C63407">
        <w:rPr>
          <w:rStyle w:val="a3"/>
          <w:rFonts w:cs="Times New Roman"/>
          <w:i w:val="0"/>
          <w:iCs w:val="0"/>
          <w:rtl/>
        </w:rPr>
        <w:t xml:space="preserve">הנה כ"ק אבי אדמו"ר </w:t>
      </w:r>
      <w:proofErr w:type="spellStart"/>
      <w:r w:rsidRPr="00C63407">
        <w:rPr>
          <w:rStyle w:val="a3"/>
          <w:rFonts w:cs="Times New Roman"/>
          <w:i w:val="0"/>
          <w:iCs w:val="0"/>
          <w:rtl/>
        </w:rPr>
        <w:t>זצללה"ה</w:t>
      </w:r>
      <w:proofErr w:type="spellEnd"/>
      <w:r w:rsidRPr="00C63407">
        <w:rPr>
          <w:rStyle w:val="a3"/>
          <w:rFonts w:cs="Times New Roman"/>
          <w:i w:val="0"/>
          <w:iCs w:val="0"/>
          <w:rtl/>
        </w:rPr>
        <w:t xml:space="preserve"> הגיד במצות החיוב </w:t>
      </w:r>
      <w:proofErr w:type="spellStart"/>
      <w:r w:rsidRPr="00C63407">
        <w:rPr>
          <w:rStyle w:val="a3"/>
          <w:rFonts w:cs="Times New Roman"/>
          <w:i w:val="0"/>
          <w:iCs w:val="0"/>
          <w:rtl/>
        </w:rPr>
        <w:t>לבסומי</w:t>
      </w:r>
      <w:proofErr w:type="spellEnd"/>
      <w:r w:rsidRPr="00C63407">
        <w:rPr>
          <w:rStyle w:val="a3"/>
          <w:rFonts w:cs="Times New Roman"/>
          <w:i w:val="0"/>
          <w:iCs w:val="0"/>
          <w:rtl/>
        </w:rPr>
        <w:t xml:space="preserve"> </w:t>
      </w:r>
      <w:proofErr w:type="spellStart"/>
      <w:r w:rsidRPr="00C63407">
        <w:rPr>
          <w:rStyle w:val="a3"/>
          <w:rFonts w:cs="Times New Roman"/>
          <w:i w:val="0"/>
          <w:iCs w:val="0"/>
          <w:rtl/>
        </w:rPr>
        <w:t>בפוריא</w:t>
      </w:r>
      <w:proofErr w:type="spellEnd"/>
      <w:r w:rsidRPr="00C63407">
        <w:rPr>
          <w:rStyle w:val="a3"/>
          <w:rFonts w:cs="Times New Roman"/>
          <w:i w:val="0"/>
          <w:iCs w:val="0"/>
          <w:rtl/>
        </w:rPr>
        <w:t xml:space="preserve">, שאין הפירוש שתהי' </w:t>
      </w:r>
      <w:proofErr w:type="spellStart"/>
      <w:r w:rsidRPr="00C63407">
        <w:rPr>
          <w:rStyle w:val="a3"/>
          <w:rFonts w:cs="Times New Roman"/>
          <w:i w:val="0"/>
          <w:iCs w:val="0"/>
          <w:rtl/>
        </w:rPr>
        <w:t>המצוה</w:t>
      </w:r>
      <w:proofErr w:type="spellEnd"/>
      <w:r w:rsidRPr="00C63407">
        <w:rPr>
          <w:rStyle w:val="a3"/>
          <w:rFonts w:cs="Times New Roman"/>
          <w:i w:val="0"/>
          <w:iCs w:val="0"/>
          <w:rtl/>
        </w:rPr>
        <w:t xml:space="preserve"> להשתכר </w:t>
      </w:r>
      <w:proofErr w:type="spellStart"/>
      <w:r w:rsidRPr="00C63407">
        <w:rPr>
          <w:rStyle w:val="a3"/>
          <w:rFonts w:cs="Times New Roman"/>
          <w:i w:val="0"/>
          <w:iCs w:val="0"/>
          <w:rtl/>
        </w:rPr>
        <w:t>דוקא</w:t>
      </w:r>
      <w:proofErr w:type="spellEnd"/>
      <w:r w:rsidRPr="00C63407">
        <w:rPr>
          <w:rStyle w:val="a3"/>
          <w:rFonts w:cs="Times New Roman"/>
          <w:i w:val="0"/>
          <w:iCs w:val="0"/>
          <w:rtl/>
        </w:rPr>
        <w:t xml:space="preserve">, אלא </w:t>
      </w:r>
      <w:proofErr w:type="spellStart"/>
      <w:r w:rsidRPr="00C63407">
        <w:rPr>
          <w:rStyle w:val="a3"/>
          <w:rFonts w:cs="Times New Roman"/>
          <w:i w:val="0"/>
          <w:iCs w:val="0"/>
          <w:rtl/>
        </w:rPr>
        <w:t>המצוה</w:t>
      </w:r>
      <w:proofErr w:type="spellEnd"/>
      <w:r w:rsidRPr="00C63407">
        <w:rPr>
          <w:rStyle w:val="a3"/>
          <w:rFonts w:cs="Times New Roman"/>
          <w:i w:val="0"/>
          <w:iCs w:val="0"/>
          <w:rtl/>
        </w:rPr>
        <w:t xml:space="preserve"> היא השתי' לבדה, אלא שלא יחוס על </w:t>
      </w:r>
      <w:proofErr w:type="spellStart"/>
      <w:r w:rsidRPr="00C63407">
        <w:rPr>
          <w:rStyle w:val="a3"/>
          <w:rFonts w:cs="Times New Roman"/>
          <w:i w:val="0"/>
          <w:iCs w:val="0"/>
          <w:rtl/>
        </w:rPr>
        <w:t>אבידת</w:t>
      </w:r>
      <w:proofErr w:type="spellEnd"/>
      <w:r w:rsidRPr="00C63407">
        <w:rPr>
          <w:rStyle w:val="a3"/>
          <w:rFonts w:cs="Times New Roman"/>
          <w:i w:val="0"/>
          <w:iCs w:val="0"/>
          <w:rtl/>
        </w:rPr>
        <w:t xml:space="preserve"> הדעת דהיינו מחמת שישתכר, שגם את זה יפקיר עבור </w:t>
      </w:r>
      <w:proofErr w:type="spellStart"/>
      <w:r w:rsidRPr="00C63407">
        <w:rPr>
          <w:rStyle w:val="a3"/>
          <w:rFonts w:cs="Times New Roman"/>
          <w:i w:val="0"/>
          <w:iCs w:val="0"/>
          <w:rtl/>
        </w:rPr>
        <w:t>המצוה</w:t>
      </w:r>
      <w:proofErr w:type="spellEnd"/>
      <w:r w:rsidRPr="00C63407">
        <w:rPr>
          <w:rStyle w:val="a3"/>
          <w:rFonts w:cs="Times New Roman"/>
          <w:i w:val="0"/>
          <w:iCs w:val="0"/>
          <w:rtl/>
        </w:rPr>
        <w:t xml:space="preserve">, וע"כ ע"י השתי' </w:t>
      </w:r>
      <w:proofErr w:type="spellStart"/>
      <w:r w:rsidRPr="00C63407">
        <w:rPr>
          <w:rStyle w:val="a3"/>
          <w:rFonts w:cs="Times New Roman"/>
          <w:i w:val="0"/>
          <w:iCs w:val="0"/>
          <w:rtl/>
        </w:rPr>
        <w:t>זוכין</w:t>
      </w:r>
      <w:proofErr w:type="spellEnd"/>
      <w:r w:rsidRPr="00C63407">
        <w:rPr>
          <w:rStyle w:val="a3"/>
          <w:rFonts w:cs="Times New Roman"/>
          <w:i w:val="0"/>
          <w:iCs w:val="0"/>
          <w:rtl/>
        </w:rPr>
        <w:t xml:space="preserve"> לדעת ומוחין </w:t>
      </w:r>
      <w:proofErr w:type="spellStart"/>
      <w:r w:rsidRPr="00C63407">
        <w:rPr>
          <w:rStyle w:val="a3"/>
          <w:rFonts w:cs="Times New Roman"/>
          <w:i w:val="0"/>
          <w:iCs w:val="0"/>
          <w:rtl/>
        </w:rPr>
        <w:t>גבוהין</w:t>
      </w:r>
      <w:proofErr w:type="spellEnd"/>
      <w:r w:rsidRPr="00C63407">
        <w:rPr>
          <w:rStyle w:val="a3"/>
          <w:rFonts w:cs="Times New Roman"/>
          <w:i w:val="0"/>
          <w:iCs w:val="0"/>
          <w:rtl/>
        </w:rPr>
        <w:t xml:space="preserve"> </w:t>
      </w:r>
      <w:proofErr w:type="spellStart"/>
      <w:r w:rsidRPr="00C63407">
        <w:rPr>
          <w:rStyle w:val="a3"/>
          <w:rFonts w:cs="Times New Roman"/>
          <w:i w:val="0"/>
          <w:iCs w:val="0"/>
          <w:rtl/>
        </w:rPr>
        <w:t>כדאיתא</w:t>
      </w:r>
      <w:proofErr w:type="spellEnd"/>
      <w:r w:rsidRPr="00C63407">
        <w:rPr>
          <w:rStyle w:val="a3"/>
          <w:rFonts w:cs="Times New Roman"/>
          <w:i w:val="0"/>
          <w:iCs w:val="0"/>
          <w:rtl/>
        </w:rPr>
        <w:t xml:space="preserve"> </w:t>
      </w:r>
      <w:proofErr w:type="spellStart"/>
      <w:r w:rsidRPr="00C63407">
        <w:rPr>
          <w:rStyle w:val="a3"/>
          <w:rFonts w:cs="Times New Roman"/>
          <w:i w:val="0"/>
          <w:iCs w:val="0"/>
          <w:rtl/>
        </w:rPr>
        <w:t>בספה"ק</w:t>
      </w:r>
      <w:proofErr w:type="spellEnd"/>
      <w:r w:rsidRPr="00C63407">
        <w:rPr>
          <w:rStyle w:val="a3"/>
          <w:rFonts w:cs="Times New Roman"/>
          <w:i w:val="0"/>
          <w:iCs w:val="0"/>
          <w:rtl/>
        </w:rPr>
        <w:t xml:space="preserve">, כי כל מה שהאדם נותן בעבור </w:t>
      </w:r>
      <w:proofErr w:type="spellStart"/>
      <w:r w:rsidRPr="00C63407">
        <w:rPr>
          <w:rStyle w:val="a3"/>
          <w:rFonts w:cs="Times New Roman"/>
          <w:i w:val="0"/>
          <w:iCs w:val="0"/>
          <w:rtl/>
        </w:rPr>
        <w:t>המצוה</w:t>
      </w:r>
      <w:proofErr w:type="spellEnd"/>
      <w:r w:rsidRPr="00C63407">
        <w:rPr>
          <w:rStyle w:val="a3"/>
          <w:rFonts w:cs="Times New Roman"/>
          <w:i w:val="0"/>
          <w:iCs w:val="0"/>
          <w:rtl/>
        </w:rPr>
        <w:t xml:space="preserve">, זוכה בעבור זה לתוספת מרובה מאותו מין עצמו שהפקיר בעבור </w:t>
      </w:r>
      <w:proofErr w:type="spellStart"/>
      <w:r w:rsidRPr="00C63407">
        <w:rPr>
          <w:rStyle w:val="a3"/>
          <w:rFonts w:cs="Times New Roman"/>
          <w:i w:val="0"/>
          <w:iCs w:val="0"/>
          <w:rtl/>
        </w:rPr>
        <w:t>המצוה</w:t>
      </w:r>
      <w:proofErr w:type="spellEnd"/>
      <w:r w:rsidRPr="00C63407">
        <w:rPr>
          <w:rStyle w:val="a3"/>
          <w:rFonts w:cs="Times New Roman"/>
          <w:i w:val="0"/>
          <w:iCs w:val="0"/>
          <w:rtl/>
        </w:rPr>
        <w:t xml:space="preserve">, עכ"ד </w:t>
      </w:r>
      <w:proofErr w:type="spellStart"/>
      <w:r w:rsidRPr="00C63407">
        <w:rPr>
          <w:rStyle w:val="a3"/>
          <w:rFonts w:cs="Times New Roman"/>
          <w:i w:val="0"/>
          <w:iCs w:val="0"/>
          <w:rtl/>
        </w:rPr>
        <w:t>ודפח"ח</w:t>
      </w:r>
      <w:proofErr w:type="spellEnd"/>
      <w:r w:rsidRPr="00C63407">
        <w:rPr>
          <w:rStyle w:val="a3"/>
          <w:rFonts w:cs="Times New Roman"/>
          <w:i w:val="0"/>
          <w:iCs w:val="0"/>
          <w:rtl/>
        </w:rPr>
        <w:t xml:space="preserve">. וכמו כן </w:t>
      </w:r>
      <w:proofErr w:type="spellStart"/>
      <w:r w:rsidRPr="00C63407">
        <w:rPr>
          <w:rStyle w:val="a3"/>
          <w:rFonts w:cs="Times New Roman"/>
          <w:i w:val="0"/>
          <w:iCs w:val="0"/>
          <w:rtl/>
        </w:rPr>
        <w:t>י"ל</w:t>
      </w:r>
      <w:proofErr w:type="spellEnd"/>
      <w:r w:rsidRPr="00C63407">
        <w:rPr>
          <w:rStyle w:val="a3"/>
          <w:rFonts w:cs="Times New Roman"/>
          <w:i w:val="0"/>
          <w:iCs w:val="0"/>
          <w:rtl/>
        </w:rPr>
        <w:t xml:space="preserve"> </w:t>
      </w:r>
      <w:proofErr w:type="spellStart"/>
      <w:r w:rsidRPr="00C63407">
        <w:rPr>
          <w:rStyle w:val="a3"/>
          <w:rFonts w:cs="Times New Roman"/>
          <w:i w:val="0"/>
          <w:iCs w:val="0"/>
          <w:rtl/>
        </w:rPr>
        <w:t>ביעק"א</w:t>
      </w:r>
      <w:proofErr w:type="spellEnd"/>
      <w:r w:rsidRPr="00C63407">
        <w:rPr>
          <w:rStyle w:val="a3"/>
          <w:rFonts w:cs="Times New Roman"/>
          <w:i w:val="0"/>
          <w:iCs w:val="0"/>
          <w:rtl/>
        </w:rPr>
        <w:t xml:space="preserve"> ע"ה שבשביל שהפקיר את כל הנ"ל, חיים, ומדת האמת, ומה שהוא לחלק ה', עבור </w:t>
      </w:r>
      <w:proofErr w:type="spellStart"/>
      <w:r w:rsidRPr="00C63407">
        <w:rPr>
          <w:rStyle w:val="a3"/>
          <w:rFonts w:cs="Times New Roman"/>
          <w:i w:val="0"/>
          <w:iCs w:val="0"/>
          <w:rtl/>
        </w:rPr>
        <w:t>המצוה</w:t>
      </w:r>
      <w:proofErr w:type="spellEnd"/>
      <w:r w:rsidRPr="00C63407">
        <w:rPr>
          <w:rStyle w:val="a3"/>
          <w:rFonts w:cs="Times New Roman"/>
          <w:i w:val="0"/>
          <w:iCs w:val="0"/>
          <w:rtl/>
        </w:rPr>
        <w:t xml:space="preserve">, זכה לכל אלה ביתר שאת ובתוספת מרובה אפילו לזרעו אחריו, וע"כ כל ישראל הם חלק ה' כמ"ש (דברים ל"ב) כי חלק ה' עמו, וכמ"ש (שם י"ד) בנים אתם לה' </w:t>
      </w:r>
      <w:proofErr w:type="spellStart"/>
      <w:r w:rsidRPr="00C63407">
        <w:rPr>
          <w:rStyle w:val="a3"/>
          <w:rFonts w:cs="Times New Roman"/>
          <w:i w:val="0"/>
          <w:iCs w:val="0"/>
          <w:rtl/>
        </w:rPr>
        <w:t>אלקיכם</w:t>
      </w:r>
      <w:proofErr w:type="spellEnd"/>
      <w:r w:rsidRPr="00C63407">
        <w:rPr>
          <w:rStyle w:val="a3"/>
          <w:rFonts w:cs="Times New Roman"/>
          <w:i w:val="0"/>
          <w:iCs w:val="0"/>
          <w:rtl/>
        </w:rPr>
        <w:t xml:space="preserve">, </w:t>
      </w:r>
      <w:proofErr w:type="spellStart"/>
      <w:r w:rsidRPr="00C63407">
        <w:rPr>
          <w:rStyle w:val="a3"/>
          <w:rFonts w:cs="Times New Roman"/>
          <w:i w:val="0"/>
          <w:iCs w:val="0"/>
          <w:rtl/>
        </w:rPr>
        <w:t>וזוכין</w:t>
      </w:r>
      <w:proofErr w:type="spellEnd"/>
      <w:r w:rsidRPr="00C63407">
        <w:rPr>
          <w:rStyle w:val="a3"/>
          <w:rFonts w:cs="Times New Roman"/>
          <w:i w:val="0"/>
          <w:iCs w:val="0"/>
          <w:rtl/>
        </w:rPr>
        <w:t xml:space="preserve"> </w:t>
      </w:r>
      <w:proofErr w:type="spellStart"/>
      <w:r w:rsidRPr="00C63407">
        <w:rPr>
          <w:rStyle w:val="a3"/>
          <w:rFonts w:cs="Times New Roman"/>
          <w:i w:val="0"/>
          <w:iCs w:val="0"/>
          <w:rtl/>
        </w:rPr>
        <w:t>למ"ש</w:t>
      </w:r>
      <w:proofErr w:type="spellEnd"/>
      <w:r w:rsidRPr="00C63407">
        <w:rPr>
          <w:rStyle w:val="a3"/>
          <w:rFonts w:cs="Times New Roman"/>
          <w:i w:val="0"/>
          <w:iCs w:val="0"/>
          <w:rtl/>
        </w:rPr>
        <w:t xml:space="preserve"> (שם ד') ואתם הדבקים בה' </w:t>
      </w:r>
      <w:proofErr w:type="spellStart"/>
      <w:r w:rsidRPr="00C63407">
        <w:rPr>
          <w:rStyle w:val="a3"/>
          <w:rFonts w:cs="Times New Roman"/>
          <w:i w:val="0"/>
          <w:iCs w:val="0"/>
          <w:rtl/>
        </w:rPr>
        <w:t>אלקיכם</w:t>
      </w:r>
      <w:proofErr w:type="spellEnd"/>
      <w:r w:rsidRPr="00C63407">
        <w:rPr>
          <w:rStyle w:val="a3"/>
          <w:rFonts w:cs="Times New Roman"/>
          <w:i w:val="0"/>
          <w:iCs w:val="0"/>
          <w:rtl/>
        </w:rPr>
        <w:t xml:space="preserve"> חיים </w:t>
      </w:r>
      <w:proofErr w:type="spellStart"/>
      <w:r w:rsidRPr="00C63407">
        <w:rPr>
          <w:rStyle w:val="a3"/>
          <w:rFonts w:cs="Times New Roman"/>
          <w:i w:val="0"/>
          <w:iCs w:val="0"/>
          <w:rtl/>
        </w:rPr>
        <w:t>כלכם</w:t>
      </w:r>
      <w:proofErr w:type="spellEnd"/>
      <w:r w:rsidRPr="00C63407">
        <w:rPr>
          <w:rStyle w:val="a3"/>
          <w:rFonts w:cs="Times New Roman"/>
          <w:i w:val="0"/>
          <w:iCs w:val="0"/>
          <w:rtl/>
        </w:rPr>
        <w:t xml:space="preserve"> היום, וכמ"ש (ירמי' ב') ואנכי נטעתיך שורק כולו זרע אמת. הרי כל שלשה אלה זכו ישראל, והכל בזכות יעקב כנ"ל:</w:t>
      </w:r>
    </w:p>
    <w:p w14:paraId="1A2893AF" w14:textId="21B66729" w:rsidR="00C63407" w:rsidRDefault="00C63407" w:rsidP="00C63407">
      <w:pPr>
        <w:autoSpaceDE w:val="0"/>
        <w:autoSpaceDN w:val="0"/>
        <w:bidi/>
        <w:adjustRightInd w:val="0"/>
        <w:spacing w:line="276" w:lineRule="auto"/>
        <w:rPr>
          <w:rStyle w:val="a3"/>
          <w:i w:val="0"/>
          <w:iCs w:val="0"/>
          <w:rtl/>
        </w:rPr>
      </w:pPr>
    </w:p>
    <w:p w14:paraId="3B5834E7" w14:textId="77777777" w:rsidR="00C63407" w:rsidRPr="00C63407" w:rsidRDefault="00C63407" w:rsidP="00C63407">
      <w:pPr>
        <w:autoSpaceDE w:val="0"/>
        <w:autoSpaceDN w:val="0"/>
        <w:bidi/>
        <w:adjustRightInd w:val="0"/>
        <w:spacing w:line="276" w:lineRule="auto"/>
        <w:rPr>
          <w:rStyle w:val="a3"/>
          <w:i w:val="0"/>
          <w:iCs w:val="0"/>
        </w:rPr>
      </w:pPr>
    </w:p>
    <w:p w14:paraId="41F254DD" w14:textId="77777777" w:rsidR="00C63407" w:rsidRPr="00C63407" w:rsidRDefault="00C63407" w:rsidP="00C63407">
      <w:pPr>
        <w:autoSpaceDE w:val="0"/>
        <w:autoSpaceDN w:val="0"/>
        <w:bidi/>
        <w:adjustRightInd w:val="0"/>
        <w:spacing w:line="276" w:lineRule="auto"/>
        <w:rPr>
          <w:rStyle w:val="a3"/>
          <w:i w:val="0"/>
          <w:iCs w:val="0"/>
        </w:rPr>
      </w:pPr>
      <w:r w:rsidRPr="00C63407">
        <w:rPr>
          <w:rStyle w:val="a3"/>
          <w:rFonts w:cs="Times New Roman"/>
          <w:i w:val="0"/>
          <w:iCs w:val="0"/>
          <w:rtl/>
        </w:rPr>
        <w:t xml:space="preserve">(1) ספר תהילים פרק קיט </w:t>
      </w:r>
    </w:p>
    <w:p w14:paraId="6DA0476A" w14:textId="0111C3BD" w:rsidR="00C63407" w:rsidRPr="00C63407" w:rsidRDefault="00C63407" w:rsidP="00C63407">
      <w:pPr>
        <w:autoSpaceDE w:val="0"/>
        <w:autoSpaceDN w:val="0"/>
        <w:bidi/>
        <w:adjustRightInd w:val="0"/>
        <w:spacing w:line="276" w:lineRule="auto"/>
        <w:rPr>
          <w:rStyle w:val="a3"/>
          <w:i w:val="0"/>
          <w:iCs w:val="0"/>
          <w:rtl/>
        </w:rPr>
      </w:pPr>
      <w:r w:rsidRPr="00C63407">
        <w:rPr>
          <w:rStyle w:val="a3"/>
          <w:rFonts w:cs="Times New Roman"/>
          <w:i w:val="0"/>
          <w:iCs w:val="0"/>
          <w:rtl/>
        </w:rPr>
        <w:t>(</w:t>
      </w:r>
      <w:proofErr w:type="spellStart"/>
      <w:r w:rsidRPr="00C63407">
        <w:rPr>
          <w:rStyle w:val="a3"/>
          <w:rFonts w:cs="Times New Roman"/>
          <w:i w:val="0"/>
          <w:iCs w:val="0"/>
          <w:rtl/>
        </w:rPr>
        <w:t>קכ</w:t>
      </w:r>
      <w:proofErr w:type="spellEnd"/>
      <w:r w:rsidRPr="00C63407">
        <w:rPr>
          <w:rStyle w:val="a3"/>
          <w:rFonts w:cs="Times New Roman"/>
          <w:i w:val="0"/>
          <w:iCs w:val="0"/>
          <w:rtl/>
        </w:rPr>
        <w:t>) סָמַר מִפַּחְדְּךָ בְשָׂרִי וּמִמִּשְׁפָּטֶיךָ יָרֵא</w:t>
      </w:r>
      <w:r>
        <w:rPr>
          <w:rStyle w:val="a3"/>
          <w:rFonts w:hint="cs"/>
          <w:i w:val="0"/>
          <w:iCs w:val="0"/>
          <w:rtl/>
        </w:rPr>
        <w:t>תי</w:t>
      </w:r>
    </w:p>
    <w:p w14:paraId="6EDB1711" w14:textId="6610D372" w:rsidR="00C63407" w:rsidRPr="00C63407" w:rsidRDefault="00C63407" w:rsidP="00C63407">
      <w:pPr>
        <w:autoSpaceDE w:val="0"/>
        <w:autoSpaceDN w:val="0"/>
        <w:bidi/>
        <w:adjustRightInd w:val="0"/>
        <w:spacing w:line="276" w:lineRule="auto"/>
        <w:rPr>
          <w:rStyle w:val="a3"/>
          <w:i w:val="0"/>
          <w:iCs w:val="0"/>
          <w:rtl/>
        </w:rPr>
      </w:pPr>
    </w:p>
    <w:p w14:paraId="2E8CA863" w14:textId="77777777" w:rsidR="00C63407" w:rsidRPr="00C63407" w:rsidRDefault="00C63407" w:rsidP="00C63407">
      <w:pPr>
        <w:autoSpaceDE w:val="0"/>
        <w:autoSpaceDN w:val="0"/>
        <w:bidi/>
        <w:adjustRightInd w:val="0"/>
        <w:spacing w:line="276" w:lineRule="auto"/>
        <w:rPr>
          <w:rStyle w:val="a3"/>
          <w:i w:val="0"/>
          <w:iCs w:val="0"/>
        </w:rPr>
      </w:pPr>
    </w:p>
    <w:p w14:paraId="5382A349" w14:textId="77777777" w:rsidR="00710BA4" w:rsidRPr="00C63407" w:rsidRDefault="00710BA4"/>
    <w:sectPr w:rsidR="00710BA4" w:rsidRPr="00C63407"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07"/>
    <w:rsid w:val="00365E75"/>
    <w:rsid w:val="00710BA4"/>
    <w:rsid w:val="00C634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99D5"/>
  <w15:chartTrackingRefBased/>
  <w15:docId w15:val="{792E0BC7-FBB2-44B5-AF6B-0A411CFC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407"/>
    <w:pPr>
      <w:spacing w:after="0" w:line="240" w:lineRule="auto"/>
      <w:jc w:val="both"/>
    </w:pPr>
    <w:rPr>
      <w:rFonts w:asciiTheme="majorBidi" w:eastAsia="Times New Roman" w:hAnsiTheme="majorBidi" w:cstheme="majorBid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634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971</Words>
  <Characters>4859</Characters>
  <Application>Microsoft Office Word</Application>
  <DocSecurity>0</DocSecurity>
  <Lines>40</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2022-03-14T11:46:00Z</dcterms:created>
  <dcterms:modified xsi:type="dcterms:W3CDTF">2022-03-14T11:52:00Z</dcterms:modified>
</cp:coreProperties>
</file>