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25126" w14:textId="25DE223F" w:rsidR="003C437E" w:rsidRDefault="003C437E">
      <w:pPr>
        <w:rPr>
          <w:rFonts w:ascii="Frank Ruehl CLM" w:hAnsi="Frank Ruehl CLM"/>
          <w:color w:val="20124D"/>
          <w:sz w:val="22"/>
          <w:szCs w:val="22"/>
          <w:shd w:val="clear" w:color="auto" w:fill="FFFFFF"/>
          <w:rtl/>
        </w:rPr>
      </w:pPr>
      <w:r>
        <w:rPr>
          <w:rFonts w:ascii="Frank Ruehl CLM" w:hAnsi="Frank Ruehl CLM" w:hint="cs"/>
          <w:color w:val="20124D"/>
          <w:sz w:val="22"/>
          <w:szCs w:val="22"/>
          <w:shd w:val="clear" w:color="auto" w:fill="FFFFFF"/>
          <w:rtl/>
        </w:rPr>
        <w:t>בס"ד.</w:t>
      </w:r>
      <w:r w:rsidR="0093428D">
        <w:rPr>
          <w:rFonts w:ascii="Frank Ruehl CLM" w:hAnsi="Frank Ruehl CLM" w:hint="cs"/>
          <w:color w:val="20124D"/>
          <w:sz w:val="22"/>
          <w:szCs w:val="22"/>
          <w:shd w:val="clear" w:color="auto" w:fill="FFFFFF"/>
          <w:rtl/>
        </w:rPr>
        <w:t xml:space="preserve"> </w:t>
      </w:r>
    </w:p>
    <w:p w14:paraId="3A7FF174" w14:textId="0A2DB6BE" w:rsidR="003C437E" w:rsidRPr="00026736" w:rsidRDefault="00026736" w:rsidP="0093428D">
      <w:pPr>
        <w:jc w:val="both"/>
        <w:rPr>
          <w:rFonts w:asciiTheme="majorBidi" w:hAnsiTheme="majorBidi" w:cs="Guttman Vilna"/>
          <w:b/>
          <w:bCs/>
          <w:color w:val="20124D"/>
          <w:sz w:val="28"/>
          <w:szCs w:val="28"/>
          <w:shd w:val="clear" w:color="auto" w:fill="FFFFFF"/>
          <w:rtl/>
        </w:rPr>
      </w:pPr>
      <w:r w:rsidRPr="00026736">
        <w:rPr>
          <w:rFonts w:asciiTheme="majorBidi" w:hAnsiTheme="majorBidi" w:cs="Guttman Vilna" w:hint="cs"/>
          <w:b/>
          <w:bCs/>
          <w:color w:val="20124D"/>
          <w:sz w:val="28"/>
          <w:szCs w:val="28"/>
          <w:shd w:val="clear" w:color="auto" w:fill="FFFFFF"/>
          <w:rtl/>
        </w:rPr>
        <w:t xml:space="preserve">                       </w:t>
      </w:r>
      <w:r w:rsidR="003C437E" w:rsidRPr="00026736">
        <w:rPr>
          <w:rFonts w:asciiTheme="majorBidi" w:hAnsiTheme="majorBidi" w:cs="Guttman Vilna"/>
          <w:b/>
          <w:bCs/>
          <w:color w:val="20124D"/>
          <w:sz w:val="28"/>
          <w:szCs w:val="28"/>
          <w:shd w:val="clear" w:color="auto" w:fill="FFFFFF"/>
          <w:rtl/>
        </w:rPr>
        <w:t>רמזי אייר וה' באייר. על פי תורת הרמז.</w:t>
      </w:r>
    </w:p>
    <w:p w14:paraId="595EB007" w14:textId="66D71589" w:rsidR="003C437E" w:rsidRPr="00CF2C6D" w:rsidRDefault="0093428D" w:rsidP="0093428D">
      <w:pPr>
        <w:jc w:val="both"/>
        <w:rPr>
          <w:rFonts w:asciiTheme="majorBidi" w:hAnsiTheme="majorBidi" w:cstheme="majorBidi"/>
          <w:b/>
          <w:bCs/>
          <w:color w:val="20124D"/>
          <w:sz w:val="22"/>
          <w:szCs w:val="22"/>
          <w:shd w:val="clear" w:color="auto" w:fill="FFFFFF"/>
          <w:rtl/>
        </w:rPr>
      </w:pPr>
      <w:r w:rsidRPr="00CF2C6D">
        <w:rPr>
          <w:rFonts w:asciiTheme="majorBidi" w:hAnsiTheme="majorBidi" w:cstheme="majorBidi"/>
          <w:b/>
          <w:bCs/>
          <w:color w:val="20124D"/>
          <w:sz w:val="22"/>
          <w:szCs w:val="22"/>
          <w:shd w:val="clear" w:color="auto" w:fill="FFFFFF"/>
          <w:rtl/>
        </w:rPr>
        <w:t>דורש ציון- לרבי יוסף ריבלין.</w:t>
      </w:r>
    </w:p>
    <w:p w14:paraId="2093E1EC" w14:textId="2B4B9B74" w:rsidR="001501F2" w:rsidRDefault="00FF4149" w:rsidP="0093428D">
      <w:pPr>
        <w:jc w:val="both"/>
        <w:rPr>
          <w:rFonts w:asciiTheme="majorBidi" w:hAnsiTheme="majorBidi" w:cstheme="majorBidi"/>
          <w:rtl/>
        </w:rPr>
      </w:pPr>
      <w:r w:rsidRPr="0093428D">
        <w:rPr>
          <w:rFonts w:asciiTheme="majorBidi" w:hAnsiTheme="majorBidi" w:cstheme="majorBidi"/>
          <w:color w:val="20124D"/>
          <w:sz w:val="22"/>
          <w:szCs w:val="22"/>
          <w:shd w:val="clear" w:color="auto" w:fill="FFFFFF"/>
          <w:rtl/>
        </w:rPr>
        <w:t xml:space="preserve">וכאשר קבענו מושבנו בעיה"ק ירושלם ת"ו בשנת תקע"ב... ובאחד הימים באותה שנה, תקע"ב, שבו הניחו את היסוד להקמת "בית מדרש אליהו" על שם רבנו </w:t>
      </w:r>
      <w:proofErr w:type="spellStart"/>
      <w:r w:rsidRPr="0093428D">
        <w:rPr>
          <w:rFonts w:asciiTheme="majorBidi" w:hAnsiTheme="majorBidi" w:cstheme="majorBidi"/>
          <w:color w:val="20124D"/>
          <w:sz w:val="22"/>
          <w:szCs w:val="22"/>
          <w:shd w:val="clear" w:color="auto" w:fill="FFFFFF"/>
          <w:rtl/>
        </w:rPr>
        <w:t>הגר"א</w:t>
      </w:r>
      <w:proofErr w:type="spellEnd"/>
      <w:r w:rsidRPr="0093428D">
        <w:rPr>
          <w:rFonts w:asciiTheme="majorBidi" w:hAnsiTheme="majorBidi" w:cstheme="majorBidi"/>
          <w:color w:val="20124D"/>
          <w:sz w:val="22"/>
          <w:szCs w:val="22"/>
          <w:shd w:val="clear" w:color="auto" w:fill="FFFFFF"/>
          <w:rtl/>
        </w:rPr>
        <w:t xml:space="preserve">, ויחד עם זה הבנת פעולה חשובה </w:t>
      </w:r>
      <w:proofErr w:type="spellStart"/>
      <w:r w:rsidRPr="0093428D">
        <w:rPr>
          <w:rFonts w:asciiTheme="majorBidi" w:hAnsiTheme="majorBidi" w:cstheme="majorBidi"/>
          <w:color w:val="20124D"/>
          <w:sz w:val="22"/>
          <w:szCs w:val="22"/>
          <w:shd w:val="clear" w:color="auto" w:fill="FFFFFF"/>
          <w:rtl/>
        </w:rPr>
        <w:t>לבנין</w:t>
      </w:r>
      <w:proofErr w:type="spellEnd"/>
      <w:r w:rsidRPr="0093428D">
        <w:rPr>
          <w:rFonts w:asciiTheme="majorBidi" w:hAnsiTheme="majorBidi" w:cstheme="majorBidi"/>
          <w:color w:val="20124D"/>
          <w:sz w:val="22"/>
          <w:szCs w:val="22"/>
          <w:shd w:val="clear" w:color="auto" w:fill="FFFFFF"/>
          <w:rtl/>
        </w:rPr>
        <w:t xml:space="preserve"> ירושלם, נראה לנו תלמידי רבנו </w:t>
      </w:r>
      <w:proofErr w:type="spellStart"/>
      <w:r w:rsidRPr="0093428D">
        <w:rPr>
          <w:rFonts w:asciiTheme="majorBidi" w:hAnsiTheme="majorBidi" w:cstheme="majorBidi"/>
          <w:color w:val="20124D"/>
          <w:sz w:val="22"/>
          <w:szCs w:val="22"/>
          <w:shd w:val="clear" w:color="auto" w:fill="FFFFFF"/>
          <w:rtl/>
        </w:rPr>
        <w:t>הגר"א</w:t>
      </w:r>
      <w:proofErr w:type="spellEnd"/>
      <w:r w:rsidRPr="0093428D">
        <w:rPr>
          <w:rFonts w:asciiTheme="majorBidi" w:hAnsiTheme="majorBidi" w:cstheme="majorBidi"/>
          <w:color w:val="20124D"/>
          <w:sz w:val="22"/>
          <w:szCs w:val="22"/>
          <w:shd w:val="clear" w:color="auto" w:fill="FFFFFF"/>
          <w:rtl/>
        </w:rPr>
        <w:t xml:space="preserve"> </w:t>
      </w:r>
      <w:proofErr w:type="spellStart"/>
      <w:r w:rsidRPr="0093428D">
        <w:rPr>
          <w:rFonts w:asciiTheme="majorBidi" w:hAnsiTheme="majorBidi" w:cstheme="majorBidi"/>
          <w:color w:val="20124D"/>
          <w:sz w:val="22"/>
          <w:szCs w:val="22"/>
          <w:shd w:val="clear" w:color="auto" w:fill="FFFFFF"/>
          <w:rtl/>
        </w:rPr>
        <w:t>בגוונין</w:t>
      </w:r>
      <w:proofErr w:type="spellEnd"/>
      <w:r w:rsidRPr="0093428D">
        <w:rPr>
          <w:rFonts w:asciiTheme="majorBidi" w:hAnsiTheme="majorBidi" w:cstheme="majorBidi"/>
          <w:color w:val="20124D"/>
          <w:sz w:val="22"/>
          <w:szCs w:val="22"/>
          <w:shd w:val="clear" w:color="auto" w:fill="FFFFFF"/>
          <w:rtl/>
        </w:rPr>
        <w:t xml:space="preserve"> </w:t>
      </w:r>
      <w:proofErr w:type="spellStart"/>
      <w:r w:rsidRPr="0093428D">
        <w:rPr>
          <w:rFonts w:asciiTheme="majorBidi" w:hAnsiTheme="majorBidi" w:cstheme="majorBidi"/>
          <w:color w:val="20124D"/>
          <w:sz w:val="22"/>
          <w:szCs w:val="22"/>
          <w:shd w:val="clear" w:color="auto" w:fill="FFFFFF"/>
          <w:rtl/>
        </w:rPr>
        <w:t>נהירין</w:t>
      </w:r>
      <w:proofErr w:type="spellEnd"/>
      <w:r w:rsidRPr="0093428D">
        <w:rPr>
          <w:rFonts w:asciiTheme="majorBidi" w:hAnsiTheme="majorBidi" w:cstheme="majorBidi"/>
          <w:color w:val="20124D"/>
          <w:sz w:val="22"/>
          <w:szCs w:val="22"/>
          <w:shd w:val="clear" w:color="auto" w:fill="FFFFFF"/>
          <w:rtl/>
        </w:rPr>
        <w:t xml:space="preserve"> כי באותה שעה נפתח החלון הראשון של מחיצת הברזל לחבור הזכות של ברית אבות שהיה נפסק מחורבן בית המקדש. ואותו היום היה </w:t>
      </w:r>
      <w:r w:rsidRPr="0093428D">
        <w:rPr>
          <w:rFonts w:asciiTheme="majorBidi" w:hAnsiTheme="majorBidi" w:cstheme="majorBidi"/>
          <w:b/>
          <w:bCs/>
          <w:color w:val="20124D"/>
          <w:sz w:val="22"/>
          <w:szCs w:val="22"/>
          <w:shd w:val="clear" w:color="auto" w:fill="FFFFFF"/>
          <w:rtl/>
        </w:rPr>
        <w:t>יום ה"עשרים בעמר</w:t>
      </w:r>
      <w:r w:rsidRPr="0093428D">
        <w:rPr>
          <w:rFonts w:asciiTheme="majorBidi" w:hAnsiTheme="majorBidi" w:cstheme="majorBidi"/>
          <w:b/>
          <w:bCs/>
          <w:color w:val="20124D"/>
          <w:sz w:val="22"/>
          <w:szCs w:val="22"/>
          <w:shd w:val="clear" w:color="auto" w:fill="FFFFFF"/>
        </w:rPr>
        <w:t>"</w:t>
      </w:r>
      <w:r w:rsidRPr="0093428D">
        <w:rPr>
          <w:rFonts w:asciiTheme="majorBidi" w:hAnsiTheme="majorBidi" w:cstheme="majorBidi"/>
          <w:color w:val="20124D"/>
          <w:sz w:val="22"/>
          <w:szCs w:val="22"/>
          <w:shd w:val="clear" w:color="auto" w:fill="FFFFFF"/>
        </w:rPr>
        <w:t> </w:t>
      </w:r>
      <w:r w:rsidRPr="0093428D">
        <w:rPr>
          <w:rFonts w:asciiTheme="majorBidi" w:hAnsiTheme="majorBidi" w:cstheme="majorBidi"/>
          <w:color w:val="20124D"/>
          <w:sz w:val="22"/>
          <w:szCs w:val="22"/>
          <w:shd w:val="clear" w:color="auto" w:fill="FFFFFF"/>
          <w:rtl/>
        </w:rPr>
        <w:t xml:space="preserve">שהוא יסוד </w:t>
      </w:r>
      <w:proofErr w:type="spellStart"/>
      <w:r w:rsidRPr="0093428D">
        <w:rPr>
          <w:rFonts w:asciiTheme="majorBidi" w:hAnsiTheme="majorBidi" w:cstheme="majorBidi"/>
          <w:color w:val="20124D"/>
          <w:sz w:val="22"/>
          <w:szCs w:val="22"/>
          <w:shd w:val="clear" w:color="auto" w:fill="FFFFFF"/>
          <w:rtl/>
        </w:rPr>
        <w:t>דתפארת</w:t>
      </w:r>
      <w:proofErr w:type="spellEnd"/>
      <w:r w:rsidRPr="0093428D">
        <w:rPr>
          <w:rFonts w:asciiTheme="majorBidi" w:hAnsiTheme="majorBidi" w:cstheme="majorBidi"/>
          <w:color w:val="20124D"/>
          <w:sz w:val="22"/>
          <w:szCs w:val="22"/>
          <w:shd w:val="clear" w:color="auto" w:fill="FFFFFF"/>
          <w:rtl/>
        </w:rPr>
        <w:t>, כידוע ליודעי חן</w:t>
      </w:r>
      <w:r w:rsidRPr="0093428D">
        <w:rPr>
          <w:rFonts w:asciiTheme="majorBidi" w:hAnsiTheme="majorBidi" w:cstheme="majorBidi"/>
          <w:b/>
          <w:bCs/>
          <w:color w:val="20124D"/>
          <w:sz w:val="22"/>
          <w:szCs w:val="22"/>
          <w:shd w:val="clear" w:color="auto" w:fill="FFFFFF"/>
        </w:rPr>
        <w:t>.</w:t>
      </w:r>
    </w:p>
    <w:p w14:paraId="5E19536B" w14:textId="4E54BD77" w:rsidR="00C528A6" w:rsidRPr="00C528A6" w:rsidRDefault="00C528A6" w:rsidP="0093428D">
      <w:pPr>
        <w:jc w:val="both"/>
        <w:rPr>
          <w:rFonts w:asciiTheme="majorBidi" w:hAnsiTheme="majorBidi" w:cstheme="majorBidi"/>
          <w:b/>
          <w:bCs/>
          <w:color w:val="202122"/>
          <w:shd w:val="clear" w:color="auto" w:fill="FFFFFF"/>
          <w:rtl/>
        </w:rPr>
      </w:pPr>
      <w:r w:rsidRPr="00C528A6">
        <w:rPr>
          <w:rFonts w:asciiTheme="majorBidi" w:hAnsiTheme="majorBidi" w:cstheme="majorBidi"/>
          <w:b/>
          <w:bCs/>
          <w:color w:val="202122"/>
          <w:shd w:val="clear" w:color="auto" w:fill="FFFFFF"/>
          <w:rtl/>
        </w:rPr>
        <w:t>אורות התחיה- הרב קוק</w:t>
      </w:r>
    </w:p>
    <w:p w14:paraId="0E978AAF" w14:textId="173D70D5" w:rsidR="00391219" w:rsidRPr="00C528A6" w:rsidRDefault="00C528A6" w:rsidP="0093428D">
      <w:pPr>
        <w:jc w:val="both"/>
        <w:rPr>
          <w:rFonts w:asciiTheme="majorBidi" w:hAnsiTheme="majorBidi" w:cstheme="majorBidi"/>
          <w:rtl/>
        </w:rPr>
      </w:pPr>
      <w:r w:rsidRPr="00C528A6">
        <w:rPr>
          <w:rFonts w:asciiTheme="majorBidi" w:hAnsiTheme="majorBidi" w:cstheme="majorBidi"/>
          <w:color w:val="202122"/>
          <w:shd w:val="clear" w:color="auto" w:fill="FFFFFF"/>
          <w:rtl/>
        </w:rPr>
        <w:t xml:space="preserve">ומדינה זו היא מדינתנו, מדינת ישראל, יסוד </w:t>
      </w:r>
      <w:proofErr w:type="spellStart"/>
      <w:r w:rsidRPr="00C528A6">
        <w:rPr>
          <w:rFonts w:asciiTheme="majorBidi" w:hAnsiTheme="majorBidi" w:cstheme="majorBidi"/>
          <w:color w:val="202122"/>
          <w:shd w:val="clear" w:color="auto" w:fill="FFFFFF"/>
          <w:rtl/>
        </w:rPr>
        <w:t>כסא</w:t>
      </w:r>
      <w:proofErr w:type="spellEnd"/>
      <w:r w:rsidRPr="00C528A6">
        <w:rPr>
          <w:rFonts w:asciiTheme="majorBidi" w:hAnsiTheme="majorBidi" w:cstheme="majorBidi"/>
          <w:color w:val="202122"/>
          <w:shd w:val="clear" w:color="auto" w:fill="FFFFFF"/>
          <w:rtl/>
        </w:rPr>
        <w:t xml:space="preserve"> ד' בעולם, שכל חפצה הוא שיהיה ד' אחד ושמו אחד, שזהו באמת האושר היותר עליון</w:t>
      </w:r>
      <w:r w:rsidRPr="00C528A6">
        <w:rPr>
          <w:rFonts w:asciiTheme="majorBidi" w:hAnsiTheme="majorBidi" w:cstheme="majorBidi"/>
          <w:rtl/>
        </w:rPr>
        <w:t>.</w:t>
      </w:r>
    </w:p>
    <w:p w14:paraId="2B1E6363" w14:textId="1C3228A9" w:rsidR="00C528A6" w:rsidRPr="00C528A6" w:rsidRDefault="00C528A6" w:rsidP="0093428D">
      <w:pPr>
        <w:jc w:val="both"/>
        <w:rPr>
          <w:rFonts w:asciiTheme="majorBidi" w:hAnsiTheme="majorBidi" w:cstheme="majorBidi"/>
          <w:rtl/>
        </w:rPr>
      </w:pPr>
      <w:r w:rsidRPr="00C528A6">
        <w:rPr>
          <w:rFonts w:asciiTheme="majorBidi" w:hAnsiTheme="majorBidi" w:cstheme="majorBidi"/>
          <w:b/>
          <w:bCs/>
          <w:rtl/>
        </w:rPr>
        <w:t>יסוד</w:t>
      </w:r>
      <w:r w:rsidRPr="00C528A6">
        <w:rPr>
          <w:rFonts w:asciiTheme="majorBidi" w:hAnsiTheme="majorBidi" w:cstheme="majorBidi"/>
          <w:rtl/>
        </w:rPr>
        <w:t>- משיח בן יוסף.</w:t>
      </w:r>
    </w:p>
    <w:p w14:paraId="4B4E9F81" w14:textId="0B311907" w:rsidR="00C528A6" w:rsidRPr="00C528A6" w:rsidRDefault="00C528A6" w:rsidP="0093428D">
      <w:pPr>
        <w:jc w:val="both"/>
        <w:rPr>
          <w:rFonts w:asciiTheme="majorBidi" w:hAnsiTheme="majorBidi" w:cstheme="majorBidi"/>
          <w:rtl/>
        </w:rPr>
      </w:pPr>
      <w:proofErr w:type="spellStart"/>
      <w:r w:rsidRPr="00C528A6">
        <w:rPr>
          <w:rFonts w:asciiTheme="majorBidi" w:hAnsiTheme="majorBidi" w:cstheme="majorBidi"/>
          <w:b/>
          <w:bCs/>
          <w:rtl/>
        </w:rPr>
        <w:t>כסא</w:t>
      </w:r>
      <w:proofErr w:type="spellEnd"/>
      <w:r w:rsidRPr="00C528A6">
        <w:rPr>
          <w:rFonts w:asciiTheme="majorBidi" w:hAnsiTheme="majorBidi" w:cstheme="majorBidi"/>
          <w:b/>
          <w:bCs/>
          <w:rtl/>
        </w:rPr>
        <w:t>-</w:t>
      </w:r>
      <w:r w:rsidRPr="00C528A6">
        <w:rPr>
          <w:rFonts w:asciiTheme="majorBidi" w:hAnsiTheme="majorBidi" w:cstheme="majorBidi"/>
          <w:rtl/>
        </w:rPr>
        <w:t xml:space="preserve"> השלמת המלחמה בעמלק- אין השם שלם ואין כסאו שלם- יד על כס י-ה. חסרות האותיות א. של </w:t>
      </w:r>
      <w:proofErr w:type="spellStart"/>
      <w:r w:rsidRPr="00C528A6">
        <w:rPr>
          <w:rFonts w:asciiTheme="majorBidi" w:hAnsiTheme="majorBidi" w:cstheme="majorBidi"/>
          <w:rtl/>
        </w:rPr>
        <w:t>כסא</w:t>
      </w:r>
      <w:proofErr w:type="spellEnd"/>
      <w:r w:rsidRPr="00C528A6">
        <w:rPr>
          <w:rFonts w:asciiTheme="majorBidi" w:hAnsiTheme="majorBidi" w:cstheme="majorBidi"/>
          <w:rtl/>
        </w:rPr>
        <w:t xml:space="preserve">. וה- משם ה'. הרומזות לצד הנגלה של הגאולה ' </w:t>
      </w:r>
      <w:r w:rsidRPr="00C528A6">
        <w:rPr>
          <w:rFonts w:asciiTheme="majorBidi" w:hAnsiTheme="majorBidi" w:cstheme="majorBidi"/>
          <w:b/>
          <w:bCs/>
          <w:rtl/>
        </w:rPr>
        <w:t>וה</w:t>
      </w:r>
      <w:r w:rsidRPr="00C528A6">
        <w:rPr>
          <w:rFonts w:asciiTheme="majorBidi" w:hAnsiTheme="majorBidi" w:cstheme="majorBidi"/>
          <w:rtl/>
        </w:rPr>
        <w:t xml:space="preserve">נגלות לנו ולבנינו'. </w:t>
      </w:r>
    </w:p>
    <w:p w14:paraId="7599E952" w14:textId="05B5AD79" w:rsidR="00C528A6" w:rsidRPr="00C528A6" w:rsidRDefault="00C528A6" w:rsidP="0093428D">
      <w:pPr>
        <w:jc w:val="both"/>
        <w:rPr>
          <w:rFonts w:asciiTheme="majorBidi" w:hAnsiTheme="majorBidi" w:cstheme="majorBidi"/>
          <w:rtl/>
        </w:rPr>
      </w:pPr>
      <w:proofErr w:type="spellStart"/>
      <w:r w:rsidRPr="00C528A6">
        <w:rPr>
          <w:rFonts w:asciiTheme="majorBidi" w:hAnsiTheme="majorBidi" w:cstheme="majorBidi"/>
          <w:rtl/>
        </w:rPr>
        <w:t>אוה</w:t>
      </w:r>
      <w:proofErr w:type="spellEnd"/>
      <w:r w:rsidRPr="00C528A6">
        <w:rPr>
          <w:rFonts w:asciiTheme="majorBidi" w:hAnsiTheme="majorBidi" w:cstheme="majorBidi"/>
          <w:rtl/>
        </w:rPr>
        <w:t xml:space="preserve">- כי בחר ה' בציון- </w:t>
      </w:r>
      <w:proofErr w:type="spellStart"/>
      <w:r w:rsidRPr="00C528A6">
        <w:rPr>
          <w:rFonts w:asciiTheme="majorBidi" w:hAnsiTheme="majorBidi" w:cstheme="majorBidi"/>
          <w:b/>
          <w:bCs/>
          <w:rtl/>
        </w:rPr>
        <w:t>אוה</w:t>
      </w:r>
      <w:proofErr w:type="spellEnd"/>
      <w:r w:rsidRPr="00C528A6">
        <w:rPr>
          <w:rFonts w:asciiTheme="majorBidi" w:hAnsiTheme="majorBidi" w:cstheme="majorBidi"/>
          <w:b/>
          <w:bCs/>
          <w:rtl/>
        </w:rPr>
        <w:t xml:space="preserve"> </w:t>
      </w:r>
      <w:r w:rsidRPr="00C528A6">
        <w:rPr>
          <w:rFonts w:asciiTheme="majorBidi" w:hAnsiTheme="majorBidi" w:cstheme="majorBidi"/>
          <w:rtl/>
        </w:rPr>
        <w:t>למושב לו</w:t>
      </w:r>
    </w:p>
    <w:p w14:paraId="47D6CEDA" w14:textId="77777777" w:rsidR="0093428D" w:rsidRPr="0093428D" w:rsidRDefault="0093428D" w:rsidP="0093428D">
      <w:pPr>
        <w:autoSpaceDE w:val="0"/>
        <w:autoSpaceDN w:val="0"/>
        <w:adjustRightInd w:val="0"/>
        <w:spacing w:after="0" w:line="240" w:lineRule="auto"/>
        <w:jc w:val="both"/>
        <w:rPr>
          <w:rFonts w:asciiTheme="majorBidi" w:hAnsiTheme="majorBidi" w:cstheme="majorBidi"/>
          <w:rtl/>
        </w:rPr>
      </w:pPr>
    </w:p>
    <w:p w14:paraId="16CA495B" w14:textId="77777777" w:rsidR="0093428D" w:rsidRPr="00CF2C6D" w:rsidRDefault="0093428D" w:rsidP="0093428D">
      <w:pPr>
        <w:autoSpaceDE w:val="0"/>
        <w:autoSpaceDN w:val="0"/>
        <w:adjustRightInd w:val="0"/>
        <w:spacing w:after="0" w:line="240" w:lineRule="auto"/>
        <w:jc w:val="both"/>
        <w:rPr>
          <w:rFonts w:asciiTheme="majorBidi" w:hAnsiTheme="majorBidi" w:cstheme="majorBidi"/>
          <w:b/>
          <w:bCs/>
          <w:rtl/>
        </w:rPr>
      </w:pPr>
      <w:r w:rsidRPr="00CF2C6D">
        <w:rPr>
          <w:rFonts w:asciiTheme="majorBidi" w:hAnsiTheme="majorBidi" w:cstheme="majorBidi"/>
          <w:b/>
          <w:bCs/>
          <w:rtl/>
        </w:rPr>
        <w:t xml:space="preserve">(1) ספר רות פרק ג </w:t>
      </w:r>
    </w:p>
    <w:p w14:paraId="644EEB5B" w14:textId="479DA4AB" w:rsidR="003C437E" w:rsidRPr="0093428D" w:rsidRDefault="0093428D" w:rsidP="0093428D">
      <w:pPr>
        <w:jc w:val="both"/>
        <w:rPr>
          <w:rFonts w:asciiTheme="majorBidi" w:hAnsiTheme="majorBidi" w:cstheme="majorBidi"/>
          <w:rtl/>
        </w:rPr>
      </w:pPr>
      <w:proofErr w:type="spellStart"/>
      <w:r w:rsidRPr="0093428D">
        <w:rPr>
          <w:rFonts w:asciiTheme="majorBidi" w:hAnsiTheme="majorBidi" w:cstheme="majorBidi"/>
          <w:rtl/>
        </w:rPr>
        <w:t>לִינִי</w:t>
      </w:r>
      <w:proofErr w:type="spellEnd"/>
      <w:r w:rsidRPr="0093428D">
        <w:rPr>
          <w:rFonts w:asciiTheme="majorBidi" w:hAnsiTheme="majorBidi" w:cstheme="majorBidi"/>
          <w:rtl/>
        </w:rPr>
        <w:t xml:space="preserve"> הַלַּיְלָה וְהָיָה בַבֹּקֶר אִם יִגְאָלֵךְ טוֹב יִגְאָל וְאִם לֹא </w:t>
      </w:r>
      <w:proofErr w:type="spellStart"/>
      <w:r w:rsidRPr="0093428D">
        <w:rPr>
          <w:rFonts w:asciiTheme="majorBidi" w:hAnsiTheme="majorBidi" w:cstheme="majorBidi"/>
          <w:rtl/>
        </w:rPr>
        <w:t>יַחְפֹּץ</w:t>
      </w:r>
      <w:proofErr w:type="spellEnd"/>
      <w:r w:rsidRPr="0093428D">
        <w:rPr>
          <w:rFonts w:asciiTheme="majorBidi" w:hAnsiTheme="majorBidi" w:cstheme="majorBidi"/>
          <w:rtl/>
        </w:rPr>
        <w:t xml:space="preserve"> לְגָאֳלֵךְ וּגְאַלְתִּיךְ אָנֹכִי חַי </w:t>
      </w:r>
      <w:proofErr w:type="spellStart"/>
      <w:r w:rsidRPr="0093428D">
        <w:rPr>
          <w:rFonts w:asciiTheme="majorBidi" w:hAnsiTheme="majorBidi" w:cstheme="majorBidi"/>
          <w:rtl/>
        </w:rPr>
        <w:t>יְדֹוָד</w:t>
      </w:r>
      <w:proofErr w:type="spellEnd"/>
      <w:r w:rsidRPr="0093428D">
        <w:rPr>
          <w:rFonts w:asciiTheme="majorBidi" w:hAnsiTheme="majorBidi" w:cstheme="majorBidi"/>
          <w:rtl/>
        </w:rPr>
        <w:t xml:space="preserve"> שִׁכְבִי עַד הבקר</w:t>
      </w:r>
    </w:p>
    <w:p w14:paraId="42A7ECFB" w14:textId="2C958168" w:rsidR="003C437E" w:rsidRPr="0093428D" w:rsidRDefault="003C437E" w:rsidP="0093428D">
      <w:pPr>
        <w:jc w:val="both"/>
        <w:rPr>
          <w:rFonts w:asciiTheme="majorBidi" w:hAnsiTheme="majorBidi" w:cstheme="majorBidi"/>
          <w:rtl/>
        </w:rPr>
      </w:pPr>
      <w:r w:rsidRPr="0093428D">
        <w:rPr>
          <w:rFonts w:asciiTheme="majorBidi" w:hAnsiTheme="majorBidi" w:cstheme="majorBidi"/>
          <w:color w:val="20124D"/>
          <w:sz w:val="22"/>
          <w:szCs w:val="22"/>
          <w:shd w:val="clear" w:color="auto" w:fill="FFFFFF"/>
          <w:rtl/>
        </w:rPr>
        <w:t xml:space="preserve">וְהָיָה בַבֹּקֶר כשיתחיל להזריח עמוד השחר, בזמן הגאולה אִם יִגְאָלֵךְ טוֹב רצה לומר, אם יתעורר אותו הטוב הגנוז מעצמו על ידי תשובה ומעשים טובים יִגְאָל יהיה הגאולה מיד בבוקר, רצה לומר, בזמן הקץ הראשון, כי כמה </w:t>
      </w:r>
      <w:proofErr w:type="spellStart"/>
      <w:r w:rsidRPr="0093428D">
        <w:rPr>
          <w:rFonts w:asciiTheme="majorBidi" w:hAnsiTheme="majorBidi" w:cstheme="majorBidi"/>
          <w:color w:val="20124D"/>
          <w:sz w:val="22"/>
          <w:szCs w:val="22"/>
          <w:shd w:val="clear" w:color="auto" w:fill="FFFFFF"/>
          <w:rtl/>
        </w:rPr>
        <w:t>קיצין</w:t>
      </w:r>
      <w:proofErr w:type="spellEnd"/>
      <w:r w:rsidRPr="0093428D">
        <w:rPr>
          <w:rFonts w:asciiTheme="majorBidi" w:hAnsiTheme="majorBidi" w:cstheme="majorBidi"/>
          <w:color w:val="20124D"/>
          <w:sz w:val="22"/>
          <w:szCs w:val="22"/>
          <w:shd w:val="clear" w:color="auto" w:fill="FFFFFF"/>
          <w:rtl/>
        </w:rPr>
        <w:t xml:space="preserve"> כלו ועברו, ואין הדבר תלוי אלא בתשובה. וְאִם לֹא </w:t>
      </w:r>
      <w:proofErr w:type="spellStart"/>
      <w:r w:rsidRPr="0093428D">
        <w:rPr>
          <w:rFonts w:asciiTheme="majorBidi" w:hAnsiTheme="majorBidi" w:cstheme="majorBidi"/>
          <w:color w:val="20124D"/>
          <w:sz w:val="22"/>
          <w:szCs w:val="22"/>
          <w:shd w:val="clear" w:color="auto" w:fill="FFFFFF"/>
          <w:rtl/>
        </w:rPr>
        <w:t>יַחְפֹּץ</w:t>
      </w:r>
      <w:proofErr w:type="spellEnd"/>
      <w:r w:rsidRPr="0093428D">
        <w:rPr>
          <w:rFonts w:asciiTheme="majorBidi" w:hAnsiTheme="majorBidi" w:cstheme="majorBidi"/>
          <w:color w:val="20124D"/>
          <w:sz w:val="22"/>
          <w:szCs w:val="22"/>
          <w:shd w:val="clear" w:color="auto" w:fill="FFFFFF"/>
          <w:rtl/>
        </w:rPr>
        <w:t xml:space="preserve"> לְגָאֳלֵךְ שלא יעשה [יעשו] תשובה, וּגְאַלְתִּיךְ אָנֹכִי. פירוש, אני מעורר אותו הטוב, כנאמר למעני אעשה חַי ה' חי הוא בסוד </w:t>
      </w:r>
      <w:r w:rsidRPr="0093428D">
        <w:rPr>
          <w:rFonts w:asciiTheme="majorBidi" w:hAnsiTheme="majorBidi" w:cstheme="majorBidi"/>
          <w:b/>
          <w:bCs/>
          <w:color w:val="20124D"/>
          <w:sz w:val="22"/>
          <w:szCs w:val="22"/>
          <w:shd w:val="clear" w:color="auto" w:fill="FFFFFF"/>
          <w:rtl/>
        </w:rPr>
        <w:t>יסוד</w:t>
      </w:r>
      <w:r w:rsidRPr="0093428D">
        <w:rPr>
          <w:rFonts w:asciiTheme="majorBidi" w:hAnsiTheme="majorBidi" w:cstheme="majorBidi"/>
          <w:color w:val="20124D"/>
          <w:sz w:val="22"/>
          <w:szCs w:val="22"/>
          <w:shd w:val="clear" w:color="auto" w:fill="FFFFFF"/>
        </w:rPr>
        <w:t xml:space="preserve">, </w:t>
      </w:r>
      <w:r w:rsidRPr="0093428D">
        <w:rPr>
          <w:rFonts w:asciiTheme="majorBidi" w:hAnsiTheme="majorBidi" w:cstheme="majorBidi"/>
          <w:color w:val="20124D"/>
          <w:sz w:val="22"/>
          <w:szCs w:val="22"/>
          <w:shd w:val="clear" w:color="auto" w:fill="FFFFFF"/>
          <w:rtl/>
        </w:rPr>
        <w:t>הוי' הוא </w:t>
      </w:r>
      <w:r w:rsidRPr="0093428D">
        <w:rPr>
          <w:rFonts w:asciiTheme="majorBidi" w:hAnsiTheme="majorBidi" w:cstheme="majorBidi"/>
          <w:b/>
          <w:bCs/>
          <w:color w:val="20124D"/>
          <w:sz w:val="22"/>
          <w:szCs w:val="22"/>
          <w:shd w:val="clear" w:color="auto" w:fill="FFFFFF"/>
          <w:rtl/>
        </w:rPr>
        <w:t>תפארת</w:t>
      </w:r>
      <w:r w:rsidRPr="0093428D">
        <w:rPr>
          <w:rFonts w:asciiTheme="majorBidi" w:hAnsiTheme="majorBidi" w:cstheme="majorBidi"/>
          <w:color w:val="20124D"/>
          <w:sz w:val="22"/>
          <w:szCs w:val="22"/>
          <w:shd w:val="clear" w:color="auto" w:fill="FFFFFF"/>
        </w:rPr>
        <w:t xml:space="preserve">, </w:t>
      </w:r>
      <w:r w:rsidRPr="0093428D">
        <w:rPr>
          <w:rFonts w:asciiTheme="majorBidi" w:hAnsiTheme="majorBidi" w:cstheme="majorBidi"/>
          <w:color w:val="20124D"/>
          <w:sz w:val="22"/>
          <w:szCs w:val="22"/>
          <w:shd w:val="clear" w:color="auto" w:fill="FFFFFF"/>
          <w:rtl/>
        </w:rPr>
        <w:t xml:space="preserve">ויש </w:t>
      </w:r>
      <w:proofErr w:type="spellStart"/>
      <w:r w:rsidRPr="0093428D">
        <w:rPr>
          <w:rFonts w:asciiTheme="majorBidi" w:hAnsiTheme="majorBidi" w:cstheme="majorBidi"/>
          <w:color w:val="20124D"/>
          <w:sz w:val="22"/>
          <w:szCs w:val="22"/>
          <w:shd w:val="clear" w:color="auto" w:fill="FFFFFF"/>
          <w:rtl/>
        </w:rPr>
        <w:t>בכאן</w:t>
      </w:r>
      <w:proofErr w:type="spellEnd"/>
      <w:r w:rsidRPr="0093428D">
        <w:rPr>
          <w:rFonts w:asciiTheme="majorBidi" w:hAnsiTheme="majorBidi" w:cstheme="majorBidi"/>
          <w:color w:val="20124D"/>
          <w:sz w:val="22"/>
          <w:szCs w:val="22"/>
          <w:shd w:val="clear" w:color="auto" w:fill="FFFFFF"/>
          <w:rtl/>
        </w:rPr>
        <w:t xml:space="preserve"> רמז גדול, שלא ניתן לכתוב, באשר שנוגע אל זמן הגאולה</w:t>
      </w:r>
      <w:r w:rsidRPr="0093428D">
        <w:rPr>
          <w:rFonts w:asciiTheme="majorBidi" w:hAnsiTheme="majorBidi" w:cstheme="majorBidi"/>
          <w:color w:val="20124D"/>
          <w:sz w:val="22"/>
          <w:szCs w:val="22"/>
          <w:shd w:val="clear" w:color="auto" w:fill="FFFFFF"/>
        </w:rPr>
        <w:t>.</w:t>
      </w:r>
      <w:r w:rsidR="006462D2">
        <w:rPr>
          <w:rFonts w:asciiTheme="majorBidi" w:hAnsiTheme="majorBidi" w:cstheme="majorBidi" w:hint="cs"/>
          <w:rtl/>
        </w:rPr>
        <w:t xml:space="preserve">  [ האר"י הקדוש]</w:t>
      </w:r>
    </w:p>
    <w:p w14:paraId="265A6F48" w14:textId="66028B58" w:rsidR="0093428D" w:rsidRPr="0093428D" w:rsidRDefault="0093428D" w:rsidP="00026736">
      <w:pPr>
        <w:jc w:val="both"/>
        <w:rPr>
          <w:rFonts w:asciiTheme="majorBidi" w:hAnsiTheme="majorBidi" w:cstheme="majorBidi"/>
        </w:rPr>
      </w:pPr>
      <w:r w:rsidRPr="0093428D">
        <w:rPr>
          <w:rFonts w:asciiTheme="majorBidi" w:hAnsiTheme="majorBidi" w:cstheme="majorBidi"/>
          <w:rtl/>
        </w:rPr>
        <w:t>שכבי עד בקר=708.  ה-בקר. ה</w:t>
      </w:r>
      <w:r w:rsidR="00441F7B">
        <w:rPr>
          <w:rFonts w:asciiTheme="majorBidi" w:hAnsiTheme="majorBidi" w:cstheme="majorBidi" w:hint="cs"/>
          <w:rtl/>
        </w:rPr>
        <w:t xml:space="preserve"> -</w:t>
      </w:r>
      <w:r w:rsidRPr="0093428D">
        <w:rPr>
          <w:rFonts w:asciiTheme="majorBidi" w:hAnsiTheme="majorBidi" w:cstheme="majorBidi"/>
          <w:rtl/>
        </w:rPr>
        <w:t>תש"ח.</w:t>
      </w:r>
    </w:p>
    <w:tbl>
      <w:tblPr>
        <w:tblStyle w:val="a4"/>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9"/>
        <w:gridCol w:w="77"/>
      </w:tblGrid>
      <w:tr w:rsidR="003C437E" w:rsidRPr="0093428D" w14:paraId="3DC9A553" w14:textId="77777777" w:rsidTr="003C437E">
        <w:tc>
          <w:tcPr>
            <w:tcW w:w="7326" w:type="dxa"/>
            <w:gridSpan w:val="2"/>
            <w:hideMark/>
          </w:tcPr>
          <w:p w14:paraId="43395213" w14:textId="77777777" w:rsidR="00510626" w:rsidRPr="00510626" w:rsidRDefault="003C437E" w:rsidP="00510626">
            <w:pPr>
              <w:pStyle w:val="a3"/>
              <w:spacing w:line="276" w:lineRule="auto"/>
              <w:rPr>
                <w:rFonts w:asciiTheme="majorBidi" w:hAnsiTheme="majorBidi" w:cstheme="majorBidi"/>
                <w:szCs w:val="22"/>
                <w:rtl/>
              </w:rPr>
            </w:pPr>
            <w:r w:rsidRPr="00510626">
              <w:rPr>
                <w:rFonts w:asciiTheme="majorBidi" w:hAnsiTheme="majorBidi" w:cstheme="majorBidi"/>
                <w:szCs w:val="22"/>
                <w:rtl/>
              </w:rPr>
              <w:t>ספר שירת ישראל (</w:t>
            </w:r>
            <w:proofErr w:type="spellStart"/>
            <w:r w:rsidRPr="00510626">
              <w:rPr>
                <w:rFonts w:asciiTheme="majorBidi" w:hAnsiTheme="majorBidi" w:cstheme="majorBidi"/>
                <w:szCs w:val="22"/>
                <w:rtl/>
              </w:rPr>
              <w:t>להר"ר</w:t>
            </w:r>
            <w:proofErr w:type="spellEnd"/>
            <w:r w:rsidRPr="00510626">
              <w:rPr>
                <w:rFonts w:asciiTheme="majorBidi" w:hAnsiTheme="majorBidi" w:cstheme="majorBidi"/>
                <w:szCs w:val="22"/>
                <w:rtl/>
              </w:rPr>
              <w:t xml:space="preserve"> יוסף קרול): " </w:t>
            </w:r>
            <w:proofErr w:type="spellStart"/>
            <w:r w:rsidRPr="00510626">
              <w:rPr>
                <w:rFonts w:asciiTheme="majorBidi" w:hAnsiTheme="majorBidi" w:cstheme="majorBidi"/>
                <w:b/>
                <w:bCs/>
                <w:szCs w:val="22"/>
                <w:rtl/>
              </w:rPr>
              <w:t>אד</w:t>
            </w:r>
            <w:r w:rsidRPr="00510626">
              <w:rPr>
                <w:rFonts w:asciiTheme="majorBidi" w:hAnsiTheme="majorBidi" w:cstheme="majorBidi"/>
                <w:szCs w:val="22"/>
                <w:rtl/>
              </w:rPr>
              <w:t>"</w:t>
            </w:r>
            <w:r w:rsidRPr="00510626">
              <w:rPr>
                <w:rFonts w:asciiTheme="majorBidi" w:hAnsiTheme="majorBidi" w:cstheme="majorBidi"/>
                <w:b/>
                <w:bCs/>
                <w:szCs w:val="22"/>
                <w:rtl/>
              </w:rPr>
              <w:t>ם</w:t>
            </w:r>
            <w:proofErr w:type="spellEnd"/>
            <w:r w:rsidRPr="00510626">
              <w:rPr>
                <w:rFonts w:asciiTheme="majorBidi" w:hAnsiTheme="majorBidi" w:cstheme="majorBidi"/>
                <w:szCs w:val="22"/>
                <w:rtl/>
              </w:rPr>
              <w:t xml:space="preserve"> - </w:t>
            </w:r>
            <w:r w:rsidRPr="00510626">
              <w:rPr>
                <w:rFonts w:asciiTheme="majorBidi" w:hAnsiTheme="majorBidi" w:cstheme="majorBidi"/>
                <w:b/>
                <w:bCs/>
                <w:szCs w:val="22"/>
                <w:rtl/>
              </w:rPr>
              <w:t>א</w:t>
            </w:r>
            <w:r w:rsidRPr="00510626">
              <w:rPr>
                <w:rFonts w:asciiTheme="majorBidi" w:hAnsiTheme="majorBidi" w:cstheme="majorBidi"/>
                <w:szCs w:val="22"/>
                <w:rtl/>
              </w:rPr>
              <w:t xml:space="preserve">דם, </w:t>
            </w:r>
            <w:r w:rsidRPr="00510626">
              <w:rPr>
                <w:rFonts w:asciiTheme="majorBidi" w:hAnsiTheme="majorBidi" w:cstheme="majorBidi"/>
                <w:b/>
                <w:bCs/>
                <w:szCs w:val="22"/>
                <w:rtl/>
              </w:rPr>
              <w:t>ד</w:t>
            </w:r>
            <w:r w:rsidRPr="00510626">
              <w:rPr>
                <w:rFonts w:asciiTheme="majorBidi" w:hAnsiTheme="majorBidi" w:cstheme="majorBidi"/>
                <w:szCs w:val="22"/>
                <w:rtl/>
              </w:rPr>
              <w:t xml:space="preserve">וד, </w:t>
            </w:r>
            <w:r w:rsidRPr="00510626">
              <w:rPr>
                <w:rFonts w:asciiTheme="majorBidi" w:hAnsiTheme="majorBidi" w:cstheme="majorBidi"/>
                <w:b/>
                <w:bCs/>
                <w:szCs w:val="22"/>
                <w:rtl/>
              </w:rPr>
              <w:t>מ</w:t>
            </w:r>
            <w:r w:rsidRPr="00510626">
              <w:rPr>
                <w:rFonts w:asciiTheme="majorBidi" w:hAnsiTheme="majorBidi" w:cstheme="majorBidi"/>
                <w:szCs w:val="22"/>
                <w:rtl/>
              </w:rPr>
              <w:t xml:space="preserve">שיח.  מאדם עד דוד 2854 שנה. מדוד עד משיח (תש"ח) - 2854 שנה ". </w:t>
            </w:r>
            <w:r w:rsidR="00510626" w:rsidRPr="00510626">
              <w:rPr>
                <w:rFonts w:asciiTheme="majorBidi" w:hAnsiTheme="majorBidi" w:cstheme="majorBidi" w:hint="cs"/>
                <w:szCs w:val="22"/>
                <w:rtl/>
              </w:rPr>
              <w:t xml:space="preserve"> </w:t>
            </w:r>
          </w:p>
          <w:p w14:paraId="4028AB81" w14:textId="6E2C6E2D" w:rsidR="003C437E" w:rsidRDefault="003C437E" w:rsidP="00510626">
            <w:pPr>
              <w:pStyle w:val="a3"/>
              <w:spacing w:line="276" w:lineRule="auto"/>
              <w:rPr>
                <w:rFonts w:asciiTheme="majorBidi" w:hAnsiTheme="majorBidi" w:cstheme="majorBidi"/>
                <w:rtl/>
              </w:rPr>
            </w:pPr>
            <w:r w:rsidRPr="00510626">
              <w:rPr>
                <w:rFonts w:asciiTheme="majorBidi" w:hAnsiTheme="majorBidi" w:cstheme="majorBidi"/>
                <w:szCs w:val="22"/>
                <w:rtl/>
              </w:rPr>
              <w:t>ובמקום אחר:</w:t>
            </w:r>
            <w:r w:rsidRPr="00510626">
              <w:rPr>
                <w:rFonts w:asciiTheme="majorBidi" w:hAnsiTheme="majorBidi" w:cstheme="majorBidi"/>
                <w:szCs w:val="22"/>
              </w:rPr>
              <w:t xml:space="preserve"> </w:t>
            </w:r>
            <w:r w:rsidRPr="00510626">
              <w:rPr>
                <w:rFonts w:asciiTheme="majorBidi" w:hAnsiTheme="majorBidi" w:cstheme="majorBidi"/>
                <w:szCs w:val="22"/>
                <w:rtl/>
              </w:rPr>
              <w:t xml:space="preserve">עה"פ </w:t>
            </w:r>
            <w:r w:rsidRPr="00510626">
              <w:rPr>
                <w:rFonts w:asciiTheme="majorBidi" w:hAnsiTheme="majorBidi" w:cstheme="majorBidi"/>
                <w:szCs w:val="22"/>
                <w:vertAlign w:val="subscript"/>
                <w:rtl/>
              </w:rPr>
              <w:t>ויקרא</w:t>
            </w:r>
            <w:r w:rsidRPr="00510626">
              <w:rPr>
                <w:rFonts w:asciiTheme="majorBidi" w:hAnsiTheme="majorBidi" w:cstheme="majorBidi"/>
                <w:szCs w:val="22"/>
                <w:rtl/>
              </w:rPr>
              <w:t xml:space="preserve"> </w:t>
            </w:r>
            <w:r w:rsidRPr="00510626">
              <w:rPr>
                <w:rFonts w:asciiTheme="majorBidi" w:hAnsiTheme="majorBidi" w:cstheme="majorBidi"/>
                <w:szCs w:val="22"/>
                <w:vertAlign w:val="subscript"/>
                <w:rtl/>
              </w:rPr>
              <w:t xml:space="preserve">כה, </w:t>
            </w:r>
            <w:proofErr w:type="spellStart"/>
            <w:r w:rsidRPr="00510626">
              <w:rPr>
                <w:rFonts w:asciiTheme="majorBidi" w:hAnsiTheme="majorBidi" w:cstheme="majorBidi"/>
                <w:szCs w:val="22"/>
                <w:vertAlign w:val="subscript"/>
                <w:rtl/>
              </w:rPr>
              <w:t>יג</w:t>
            </w:r>
            <w:proofErr w:type="spellEnd"/>
            <w:r w:rsidRPr="00510626">
              <w:rPr>
                <w:rFonts w:asciiTheme="majorBidi" w:hAnsiTheme="majorBidi" w:cstheme="majorBidi"/>
                <w:szCs w:val="22"/>
                <w:vertAlign w:val="subscript"/>
                <w:rtl/>
              </w:rPr>
              <w:t>:</w:t>
            </w:r>
            <w:r w:rsidRPr="00510626">
              <w:rPr>
                <w:rFonts w:asciiTheme="majorBidi" w:hAnsiTheme="majorBidi" w:cstheme="majorBidi"/>
                <w:szCs w:val="22"/>
                <w:rtl/>
              </w:rPr>
              <w:t xml:space="preserve"> "בשנת היובל הזאת </w:t>
            </w:r>
            <w:r w:rsidRPr="00510626">
              <w:rPr>
                <w:rFonts w:asciiTheme="majorBidi" w:hAnsiTheme="majorBidi" w:cstheme="majorBidi"/>
                <w:b/>
                <w:bCs/>
                <w:szCs w:val="22"/>
                <w:rtl/>
              </w:rPr>
              <w:t>תשבו</w:t>
            </w:r>
            <w:r w:rsidRPr="00510626">
              <w:rPr>
                <w:rFonts w:asciiTheme="majorBidi" w:hAnsiTheme="majorBidi" w:cstheme="majorBidi"/>
                <w:szCs w:val="22"/>
                <w:rtl/>
              </w:rPr>
              <w:t xml:space="preserve">  (מבואר היינו שנת = </w:t>
            </w:r>
            <w:r w:rsidRPr="00510626">
              <w:rPr>
                <w:rFonts w:asciiTheme="majorBidi" w:hAnsiTheme="majorBidi" w:cstheme="majorBidi"/>
                <w:b/>
                <w:bCs/>
                <w:szCs w:val="22"/>
                <w:rtl/>
              </w:rPr>
              <w:t>תש"ח</w:t>
            </w:r>
            <w:r w:rsidRPr="00510626">
              <w:rPr>
                <w:rFonts w:asciiTheme="majorBidi" w:hAnsiTheme="majorBidi" w:cstheme="majorBidi"/>
                <w:szCs w:val="22"/>
                <w:rtl/>
              </w:rPr>
              <w:t>) איש אל אחזתו</w:t>
            </w:r>
            <w:r w:rsidRPr="0093428D">
              <w:rPr>
                <w:rFonts w:asciiTheme="majorBidi" w:hAnsiTheme="majorBidi" w:cstheme="majorBidi"/>
                <w:rtl/>
              </w:rPr>
              <w:t xml:space="preserve"> ". </w:t>
            </w:r>
          </w:p>
          <w:p w14:paraId="398B9947" w14:textId="62A11977" w:rsidR="00510626" w:rsidRPr="00510626" w:rsidRDefault="00510626" w:rsidP="00510626">
            <w:pPr>
              <w:pStyle w:val="a3"/>
              <w:spacing w:line="276" w:lineRule="auto"/>
              <w:rPr>
                <w:rFonts w:asciiTheme="majorBidi" w:hAnsiTheme="majorBidi" w:cstheme="majorBidi"/>
                <w:b/>
                <w:bCs/>
                <w:rtl/>
              </w:rPr>
            </w:pPr>
            <w:r w:rsidRPr="00510626">
              <w:rPr>
                <w:rFonts w:asciiTheme="majorBidi" w:hAnsiTheme="majorBidi" w:cstheme="majorBidi" w:hint="cs"/>
                <w:b/>
                <w:bCs/>
                <w:rtl/>
              </w:rPr>
              <w:t>כנגד אדם הראשון</w:t>
            </w:r>
            <w:r>
              <w:rPr>
                <w:rFonts w:asciiTheme="majorBidi" w:hAnsiTheme="majorBidi" w:cstheme="majorBidi" w:hint="cs"/>
                <w:b/>
                <w:bCs/>
                <w:rtl/>
              </w:rPr>
              <w:t>:</w:t>
            </w:r>
          </w:p>
          <w:p w14:paraId="7348381F" w14:textId="77777777" w:rsidR="00510626" w:rsidRPr="00510626" w:rsidRDefault="00510626" w:rsidP="00510626">
            <w:pPr>
              <w:pStyle w:val="a3"/>
              <w:spacing w:line="276" w:lineRule="auto"/>
              <w:rPr>
                <w:rFonts w:asciiTheme="majorBidi" w:hAnsiTheme="majorBidi" w:cstheme="majorBidi"/>
                <w:szCs w:val="22"/>
                <w:rtl/>
              </w:rPr>
            </w:pPr>
            <w:r w:rsidRPr="00510626">
              <w:rPr>
                <w:rFonts w:asciiTheme="majorBidi" w:hAnsiTheme="majorBidi" w:cstheme="majorBidi"/>
                <w:szCs w:val="22"/>
                <w:rtl/>
              </w:rPr>
              <w:t xml:space="preserve">אמר רבי יוחנן בר </w:t>
            </w:r>
            <w:proofErr w:type="spellStart"/>
            <w:r w:rsidRPr="00510626">
              <w:rPr>
                <w:rFonts w:asciiTheme="majorBidi" w:hAnsiTheme="majorBidi" w:cstheme="majorBidi"/>
                <w:szCs w:val="22"/>
                <w:rtl/>
              </w:rPr>
              <w:t>חנינא</w:t>
            </w:r>
            <w:proofErr w:type="spellEnd"/>
            <w:r w:rsidRPr="00510626">
              <w:rPr>
                <w:rFonts w:asciiTheme="majorBidi" w:hAnsiTheme="majorBidi" w:cstheme="majorBidi"/>
                <w:szCs w:val="22"/>
                <w:rtl/>
              </w:rPr>
              <w:t xml:space="preserve">: שתים עשרה שעות הוי היום; שעה ראשונה - </w:t>
            </w:r>
            <w:proofErr w:type="spellStart"/>
            <w:r w:rsidRPr="00510626">
              <w:rPr>
                <w:rFonts w:asciiTheme="majorBidi" w:hAnsiTheme="majorBidi" w:cstheme="majorBidi"/>
                <w:szCs w:val="22"/>
                <w:rtl/>
              </w:rPr>
              <w:t>הוצבר</w:t>
            </w:r>
            <w:proofErr w:type="spellEnd"/>
            <w:r w:rsidRPr="00510626">
              <w:rPr>
                <w:rFonts w:asciiTheme="majorBidi" w:hAnsiTheme="majorBidi" w:cstheme="majorBidi"/>
                <w:szCs w:val="22"/>
                <w:rtl/>
              </w:rPr>
              <w:t xml:space="preserve"> עפרו, שניה - נעשה גולם, שלישית - נמתחו אבריו, רביעית - נזרקה בו נשמה, </w:t>
            </w:r>
            <w:r w:rsidRPr="00510626">
              <w:rPr>
                <w:rFonts w:asciiTheme="majorBidi" w:hAnsiTheme="majorBidi" w:cstheme="majorBidi"/>
                <w:b/>
                <w:bCs/>
                <w:szCs w:val="22"/>
                <w:rtl/>
              </w:rPr>
              <w:t>חמישית - עמד על רגליו</w:t>
            </w:r>
            <w:r w:rsidRPr="00510626">
              <w:rPr>
                <w:rFonts w:asciiTheme="majorBidi" w:hAnsiTheme="majorBidi" w:cstheme="majorBidi"/>
                <w:szCs w:val="22"/>
                <w:rtl/>
              </w:rPr>
              <w:t xml:space="preserve">, ששית - קרא שמות, שביעית נזדווגה לו חוה, שמינית - עלו למטה שנים וירדו ארבעה, תשיעית - נצטווה שלא לאכול מן האילן, עשירית - סרח, אחת עשרה - נידון, שתים עשרה - </w:t>
            </w:r>
            <w:proofErr w:type="spellStart"/>
            <w:r w:rsidRPr="00510626">
              <w:rPr>
                <w:rFonts w:asciiTheme="majorBidi" w:hAnsiTheme="majorBidi" w:cstheme="majorBidi"/>
                <w:szCs w:val="22"/>
                <w:rtl/>
              </w:rPr>
              <w:t>נטרד</w:t>
            </w:r>
            <w:proofErr w:type="spellEnd"/>
            <w:r w:rsidRPr="00510626">
              <w:rPr>
                <w:rFonts w:asciiTheme="majorBidi" w:hAnsiTheme="majorBidi" w:cstheme="majorBidi"/>
                <w:szCs w:val="22"/>
                <w:rtl/>
              </w:rPr>
              <w:t xml:space="preserve"> והלך לו</w:t>
            </w:r>
            <w:r w:rsidRPr="00510626">
              <w:rPr>
                <w:rFonts w:asciiTheme="majorBidi" w:hAnsiTheme="majorBidi" w:cstheme="majorBidi" w:hint="cs"/>
                <w:szCs w:val="22"/>
                <w:rtl/>
              </w:rPr>
              <w:t>.</w:t>
            </w:r>
            <w:r w:rsidRPr="00510626">
              <w:rPr>
                <w:rStyle w:val="a7"/>
                <w:rFonts w:asciiTheme="majorBidi" w:hAnsiTheme="majorBidi" w:cstheme="majorBidi"/>
                <w:szCs w:val="22"/>
                <w:rtl/>
              </w:rPr>
              <w:footnoteReference w:id="1"/>
            </w:r>
          </w:p>
          <w:p w14:paraId="5E495188" w14:textId="55B5F299" w:rsidR="00510626" w:rsidRPr="0093428D" w:rsidRDefault="00510626" w:rsidP="00510626">
            <w:pPr>
              <w:pStyle w:val="a3"/>
              <w:spacing w:line="276" w:lineRule="auto"/>
              <w:rPr>
                <w:rFonts w:asciiTheme="majorBidi" w:hAnsiTheme="majorBidi" w:cstheme="majorBidi"/>
                <w:rtl/>
              </w:rPr>
            </w:pPr>
          </w:p>
        </w:tc>
      </w:tr>
      <w:tr w:rsidR="003C437E" w:rsidRPr="0093428D" w14:paraId="418CF37B" w14:textId="77777777" w:rsidTr="003C437E">
        <w:tc>
          <w:tcPr>
            <w:tcW w:w="7326" w:type="dxa"/>
            <w:gridSpan w:val="2"/>
          </w:tcPr>
          <w:p w14:paraId="7BD82F99" w14:textId="77777777" w:rsidR="003C437E" w:rsidRPr="0093428D" w:rsidRDefault="003C437E" w:rsidP="0093428D">
            <w:pPr>
              <w:pStyle w:val="a3"/>
              <w:rPr>
                <w:rFonts w:asciiTheme="majorBidi" w:hAnsiTheme="majorBidi" w:cstheme="majorBidi"/>
                <w:rtl/>
              </w:rPr>
            </w:pPr>
            <w:r w:rsidRPr="0093428D">
              <w:rPr>
                <w:rFonts w:asciiTheme="majorBidi" w:hAnsiTheme="majorBidi" w:cstheme="majorBidi"/>
                <w:noProof/>
              </w:rPr>
              <w:lastRenderedPageBreak/>
              <w:drawing>
                <wp:inline distT="0" distB="0" distL="0" distR="0" wp14:anchorId="14B0268F" wp14:editId="44C3FE69">
                  <wp:extent cx="4279900" cy="1574800"/>
                  <wp:effectExtent l="0" t="0" r="6350" b="635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79900" cy="1574800"/>
                          </a:xfrm>
                          <a:prstGeom prst="rect">
                            <a:avLst/>
                          </a:prstGeom>
                          <a:noFill/>
                          <a:ln>
                            <a:noFill/>
                          </a:ln>
                        </pic:spPr>
                      </pic:pic>
                    </a:graphicData>
                  </a:graphic>
                </wp:inline>
              </w:drawing>
            </w:r>
          </w:p>
          <w:p w14:paraId="2FA7079B" w14:textId="77777777" w:rsidR="003C437E" w:rsidRPr="0093428D" w:rsidRDefault="003C437E" w:rsidP="0093428D">
            <w:pPr>
              <w:pStyle w:val="a3"/>
              <w:rPr>
                <w:rFonts w:asciiTheme="majorBidi" w:hAnsiTheme="majorBidi" w:cstheme="majorBidi"/>
                <w:rtl/>
              </w:rPr>
            </w:pPr>
            <w:r w:rsidRPr="0093428D">
              <w:rPr>
                <w:rFonts w:asciiTheme="majorBidi" w:hAnsiTheme="majorBidi" w:cstheme="majorBidi"/>
                <w:noProof/>
              </w:rPr>
              <w:drawing>
                <wp:inline distT="0" distB="0" distL="0" distR="0" wp14:anchorId="2E03E068" wp14:editId="65C4BC96">
                  <wp:extent cx="4514850" cy="1384300"/>
                  <wp:effectExtent l="0" t="0" r="0" b="635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14850" cy="1384300"/>
                          </a:xfrm>
                          <a:prstGeom prst="rect">
                            <a:avLst/>
                          </a:prstGeom>
                          <a:noFill/>
                          <a:ln>
                            <a:noFill/>
                          </a:ln>
                        </pic:spPr>
                      </pic:pic>
                    </a:graphicData>
                  </a:graphic>
                </wp:inline>
              </w:drawing>
            </w:r>
          </w:p>
          <w:p w14:paraId="0C70C524" w14:textId="77777777" w:rsidR="00510626" w:rsidRDefault="00510626" w:rsidP="00510626">
            <w:pPr>
              <w:pStyle w:val="a5"/>
              <w:rPr>
                <w:rtl/>
              </w:rPr>
            </w:pPr>
            <w:r>
              <w:rPr>
                <w:rStyle w:val="a7"/>
              </w:rPr>
              <w:footnoteRef/>
            </w:r>
            <w:r>
              <w:rPr>
                <w:rtl/>
              </w:rPr>
              <w:t xml:space="preserve"> הסבר הדבר: ע"פ הפס' </w:t>
            </w:r>
            <w:r>
              <w:rPr>
                <w:vertAlign w:val="subscript"/>
                <w:rtl/>
              </w:rPr>
              <w:t>תהלים צ.</w:t>
            </w:r>
            <w:r>
              <w:rPr>
                <w:rtl/>
              </w:rPr>
              <w:t xml:space="preserve"> "כִּי אֶלֶף שָׁנִים בְּעֵינֶיךָ כְּיוֹם אֶתְמוֹל כִּי יַעֲבֹר וכו' ". ולכן- אם אלף שנים אצלנו זה יום אחד של הקב"ה. כך ששעה אחת היא (1000/24 =) 41 שנים ו2/3 השנה. כלומר 8 חודשים. ולכן, אם נעשה את החשבון: חצי היום הראשון הוא לילה (500 שנה באלף הששית). כלומר, ה' ת"ק.  אם בשעה חמישית </w:t>
            </w:r>
            <w:proofErr w:type="spellStart"/>
            <w:r>
              <w:rPr>
                <w:rtl/>
              </w:rPr>
              <w:t>אדה"ר</w:t>
            </w:r>
            <w:proofErr w:type="spellEnd"/>
            <w:r>
              <w:rPr>
                <w:rtl/>
              </w:rPr>
              <w:t xml:space="preserve"> עמד על רגליו, וזה כנגד גאולת ישראל. ממילא יוצא ש5 שעות, הם 208 (וארבעה חודשים). וא"כ, שנת ת"ק + ועוד 208 שנים, זה יוצא שנת תש"ח.   על פי זה, בשנת ה' תש"ח יתחילו להתנוצץ חבלי משיח</w:t>
            </w:r>
          </w:p>
          <w:p w14:paraId="5D47B4B7" w14:textId="77777777" w:rsidR="00510626" w:rsidRDefault="00510626" w:rsidP="00510626">
            <w:pPr>
              <w:pStyle w:val="a5"/>
              <w:rPr>
                <w:color w:val="FF0000"/>
                <w:rtl/>
              </w:rPr>
            </w:pPr>
            <w:r>
              <w:rPr>
                <w:rtl/>
              </w:rPr>
              <w:t xml:space="preserve"> </w:t>
            </w:r>
          </w:p>
          <w:p w14:paraId="35DB8513" w14:textId="41CB4504" w:rsidR="00510626" w:rsidRPr="00510626" w:rsidRDefault="00510626" w:rsidP="00510626">
            <w:pPr>
              <w:pStyle w:val="a3"/>
              <w:spacing w:line="276" w:lineRule="auto"/>
              <w:rPr>
                <w:rFonts w:asciiTheme="majorBidi" w:hAnsiTheme="majorBidi" w:cstheme="majorBidi"/>
                <w:b/>
                <w:bCs/>
                <w:sz w:val="24"/>
                <w:szCs w:val="24"/>
                <w:rtl/>
              </w:rPr>
            </w:pPr>
            <w:r w:rsidRPr="00510626">
              <w:rPr>
                <w:rFonts w:asciiTheme="majorBidi" w:hAnsiTheme="majorBidi" w:cstheme="majorBidi" w:hint="cs"/>
                <w:b/>
                <w:bCs/>
                <w:sz w:val="24"/>
                <w:szCs w:val="24"/>
                <w:rtl/>
              </w:rPr>
              <w:t>מתחילה הארת השבת:</w:t>
            </w:r>
          </w:p>
        </w:tc>
      </w:tr>
      <w:tr w:rsidR="003C437E" w:rsidRPr="0093428D" w14:paraId="695F3FD1" w14:textId="77777777" w:rsidTr="003C437E">
        <w:trPr>
          <w:gridAfter w:val="1"/>
          <w:wAfter w:w="77" w:type="dxa"/>
        </w:trPr>
        <w:tc>
          <w:tcPr>
            <w:tcW w:w="7249" w:type="dxa"/>
            <w:hideMark/>
          </w:tcPr>
          <w:p w14:paraId="706200C7" w14:textId="77777777" w:rsidR="003C437E" w:rsidRPr="0093428D" w:rsidRDefault="003C437E" w:rsidP="0093428D">
            <w:pPr>
              <w:pStyle w:val="a3"/>
              <w:rPr>
                <w:rFonts w:asciiTheme="majorBidi" w:hAnsiTheme="majorBidi" w:cstheme="majorBidi"/>
              </w:rPr>
            </w:pPr>
            <w:r w:rsidRPr="0093428D">
              <w:rPr>
                <w:rFonts w:asciiTheme="majorBidi" w:hAnsiTheme="majorBidi" w:cstheme="majorBidi"/>
                <w:noProof/>
              </w:rPr>
              <w:drawing>
                <wp:inline distT="0" distB="0" distL="0" distR="0" wp14:anchorId="638EEE33" wp14:editId="7D5518C7">
                  <wp:extent cx="4006850" cy="2800350"/>
                  <wp:effectExtent l="0" t="0" r="0"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6850" cy="2800350"/>
                          </a:xfrm>
                          <a:prstGeom prst="rect">
                            <a:avLst/>
                          </a:prstGeom>
                          <a:noFill/>
                          <a:ln>
                            <a:noFill/>
                          </a:ln>
                        </pic:spPr>
                      </pic:pic>
                    </a:graphicData>
                  </a:graphic>
                </wp:inline>
              </w:drawing>
            </w:r>
          </w:p>
          <w:p w14:paraId="7AC4C24F" w14:textId="2E237F20" w:rsidR="003C437E" w:rsidRPr="0093428D" w:rsidRDefault="003C437E" w:rsidP="0093428D">
            <w:pPr>
              <w:pStyle w:val="a3"/>
              <w:rPr>
                <w:rFonts w:asciiTheme="majorBidi" w:hAnsiTheme="majorBidi" w:cstheme="majorBidi"/>
                <w:rtl/>
              </w:rPr>
            </w:pPr>
          </w:p>
        </w:tc>
      </w:tr>
      <w:tr w:rsidR="003C437E" w:rsidRPr="0093428D" w14:paraId="190B2E0C" w14:textId="77777777" w:rsidTr="003C437E">
        <w:trPr>
          <w:gridAfter w:val="1"/>
          <w:wAfter w:w="77" w:type="dxa"/>
        </w:trPr>
        <w:tc>
          <w:tcPr>
            <w:tcW w:w="7249" w:type="dxa"/>
            <w:hideMark/>
          </w:tcPr>
          <w:p w14:paraId="06201D28" w14:textId="254927DC" w:rsidR="003C437E" w:rsidRPr="00510626" w:rsidRDefault="00510626" w:rsidP="0093428D">
            <w:pPr>
              <w:pStyle w:val="a3"/>
              <w:rPr>
                <w:rFonts w:asciiTheme="majorBidi" w:hAnsiTheme="majorBidi" w:cstheme="majorBidi"/>
                <w:b/>
                <w:bCs/>
                <w:rtl/>
              </w:rPr>
            </w:pPr>
            <w:r w:rsidRPr="00510626">
              <w:rPr>
                <w:rFonts w:asciiTheme="majorBidi" w:hAnsiTheme="majorBidi" w:cstheme="majorBidi" w:hint="cs"/>
                <w:b/>
                <w:bCs/>
                <w:rtl/>
              </w:rPr>
              <w:t>רמזים בספר דניאל:</w:t>
            </w:r>
          </w:p>
        </w:tc>
      </w:tr>
      <w:tr w:rsidR="003C437E" w:rsidRPr="0093428D" w14:paraId="7879C6DF" w14:textId="77777777" w:rsidTr="003C437E">
        <w:trPr>
          <w:gridAfter w:val="1"/>
          <w:wAfter w:w="77" w:type="dxa"/>
        </w:trPr>
        <w:tc>
          <w:tcPr>
            <w:tcW w:w="7249" w:type="dxa"/>
            <w:hideMark/>
          </w:tcPr>
          <w:p w14:paraId="4AE009A9" w14:textId="7A65D4CB" w:rsidR="00026736" w:rsidRPr="00510626" w:rsidRDefault="003C437E" w:rsidP="00026736">
            <w:pPr>
              <w:pStyle w:val="a3"/>
              <w:rPr>
                <w:rFonts w:asciiTheme="majorBidi" w:hAnsiTheme="majorBidi" w:cstheme="majorBidi"/>
                <w:szCs w:val="22"/>
                <w:rtl/>
              </w:rPr>
            </w:pPr>
            <w:r w:rsidRPr="00510626">
              <w:rPr>
                <w:rFonts w:asciiTheme="majorBidi" w:hAnsiTheme="majorBidi" w:cstheme="majorBidi"/>
                <w:szCs w:val="22"/>
                <w:rtl/>
              </w:rPr>
              <w:t xml:space="preserve">ובפסוק שלפני אחרון בדניאל </w:t>
            </w:r>
            <w:r w:rsidRPr="00510626">
              <w:rPr>
                <w:rFonts w:asciiTheme="majorBidi" w:hAnsiTheme="majorBidi" w:cstheme="majorBidi"/>
                <w:szCs w:val="22"/>
                <w:vertAlign w:val="subscript"/>
                <w:rtl/>
              </w:rPr>
              <w:t>(י"ב י"ב)</w:t>
            </w:r>
            <w:r w:rsidRPr="00510626">
              <w:rPr>
                <w:rFonts w:asciiTheme="majorBidi" w:hAnsiTheme="majorBidi" w:cstheme="majorBidi"/>
                <w:szCs w:val="22"/>
                <w:rtl/>
              </w:rPr>
              <w:t xml:space="preserve"> כתוב: "אשרי המחכה ויגיע לימים אלף שלש מאות שלושים וחמשה", ומה הימים האלה? רש"י פירש שם "שנים", אבל טענו על זה שלא יתכן לפרש שנים, כי </w:t>
            </w:r>
            <w:r w:rsidRPr="00510626">
              <w:rPr>
                <w:rFonts w:asciiTheme="majorBidi" w:hAnsiTheme="majorBidi" w:cstheme="majorBidi"/>
                <w:szCs w:val="22"/>
                <w:rtl/>
              </w:rPr>
              <w:lastRenderedPageBreak/>
              <w:t xml:space="preserve">הפסוק אומר "אשרי המחכה ויגיע", ומי יכול לחכות אלף שלוש מאות  שלושים וחמש שנה? אז הדברים סתומים, "סתום הדברים וחתום " </w:t>
            </w:r>
            <w:r w:rsidRPr="00510626">
              <w:rPr>
                <w:rFonts w:asciiTheme="majorBidi" w:hAnsiTheme="majorBidi" w:cstheme="majorBidi"/>
                <w:szCs w:val="22"/>
                <w:vertAlign w:val="subscript"/>
                <w:rtl/>
              </w:rPr>
              <w:t>(דניאל י"ב ד').</w:t>
            </w:r>
            <w:r w:rsidRPr="00510626">
              <w:rPr>
                <w:rFonts w:asciiTheme="majorBidi" w:hAnsiTheme="majorBidi" w:cstheme="majorBidi"/>
                <w:szCs w:val="22"/>
                <w:rtl/>
              </w:rPr>
              <w:t xml:space="preserve"> אבל אם אדם יספור מראש השנה תש"ה (שזו השנה שנסתיימה השואה) עד חמשה באייר תש"ח (שהוכרזה המדינה), ימצא אלף שלוש מאות שלושים וחמשה ימים בדיוק! וזה הפירוש של דניאל "אשרי המחכה ויגיע", שמי שיש לו סבלנות שלא יתייאש אחרי שואה כזאת, אלא יחכה אלף שלוש מאות שלושים וחמשה ימים וזה יגיע. </w:t>
            </w:r>
          </w:p>
          <w:p w14:paraId="749B02A6" w14:textId="77777777" w:rsidR="00702660" w:rsidRPr="00510626" w:rsidRDefault="00702660" w:rsidP="00702660">
            <w:pPr>
              <w:autoSpaceDE w:val="0"/>
              <w:autoSpaceDN w:val="0"/>
              <w:adjustRightInd w:val="0"/>
              <w:jc w:val="both"/>
              <w:rPr>
                <w:rFonts w:asciiTheme="majorBidi" w:hAnsiTheme="majorBidi" w:cstheme="majorBidi"/>
                <w:rtl/>
              </w:rPr>
            </w:pPr>
          </w:p>
          <w:p w14:paraId="79C18706" w14:textId="77777777" w:rsidR="00702660" w:rsidRPr="00510626" w:rsidRDefault="00702660" w:rsidP="00702660">
            <w:pPr>
              <w:autoSpaceDE w:val="0"/>
              <w:autoSpaceDN w:val="0"/>
              <w:adjustRightInd w:val="0"/>
              <w:jc w:val="both"/>
              <w:rPr>
                <w:rFonts w:asciiTheme="majorBidi" w:hAnsiTheme="majorBidi" w:cstheme="majorBidi"/>
                <w:rtl/>
              </w:rPr>
            </w:pPr>
            <w:r w:rsidRPr="00510626">
              <w:rPr>
                <w:rFonts w:asciiTheme="majorBidi" w:hAnsiTheme="majorBidi" w:cstheme="majorBidi"/>
                <w:rtl/>
              </w:rPr>
              <w:t xml:space="preserve">(1) ספר דניאל פרק ח </w:t>
            </w:r>
          </w:p>
          <w:p w14:paraId="2FA15CEB" w14:textId="0B4BB4A4" w:rsidR="00702660" w:rsidRPr="00510626" w:rsidRDefault="00702660" w:rsidP="00702660">
            <w:pPr>
              <w:autoSpaceDE w:val="0"/>
              <w:autoSpaceDN w:val="0"/>
              <w:adjustRightInd w:val="0"/>
              <w:jc w:val="both"/>
              <w:rPr>
                <w:rFonts w:asciiTheme="majorBidi" w:hAnsiTheme="majorBidi" w:cstheme="majorBidi"/>
                <w:rtl/>
              </w:rPr>
            </w:pPr>
            <w:r w:rsidRPr="00510626">
              <w:rPr>
                <w:rFonts w:asciiTheme="majorBidi" w:hAnsiTheme="majorBidi" w:cstheme="majorBidi"/>
                <w:rtl/>
              </w:rPr>
              <w:t>(</w:t>
            </w:r>
            <w:proofErr w:type="spellStart"/>
            <w:r w:rsidRPr="00510626">
              <w:rPr>
                <w:rFonts w:asciiTheme="majorBidi" w:hAnsiTheme="majorBidi" w:cstheme="majorBidi"/>
                <w:rtl/>
              </w:rPr>
              <w:t>יג</w:t>
            </w:r>
            <w:proofErr w:type="spellEnd"/>
            <w:r w:rsidRPr="00510626">
              <w:rPr>
                <w:rFonts w:asciiTheme="majorBidi" w:hAnsiTheme="majorBidi" w:cstheme="majorBidi"/>
                <w:rtl/>
              </w:rPr>
              <w:t>) וָאֶשְׁמְעָה אֶחָד קָדוֹשׁ מְדַבֵּר וַיֹּאמֶר אֶחָד קָדוֹשׁ לַפַּלְמוֹנִי הַמְדַבֵּר עַד מָתַי הֶחָזוֹן הַתָּמִיד וְהַפֶּשַׁע שֹׁמֵם תֵּת וְקֹדֶשׁ וְצָבָא מִרְמָס:(יד) וַיֹּאמֶר אֵלַי עַד עֶרֶב בֹּקֶר אַלְפַּיִם וּשְׁלשׁ מֵאוֹת וְנִצְדַּק קֹדֶש</w:t>
            </w:r>
          </w:p>
          <w:p w14:paraId="6CC6F84C" w14:textId="77777777" w:rsidR="00702660" w:rsidRPr="00510626" w:rsidRDefault="00702660" w:rsidP="00702660">
            <w:pPr>
              <w:autoSpaceDE w:val="0"/>
              <w:autoSpaceDN w:val="0"/>
              <w:adjustRightInd w:val="0"/>
              <w:jc w:val="both"/>
              <w:rPr>
                <w:rFonts w:asciiTheme="majorBidi" w:hAnsiTheme="majorBidi" w:cstheme="majorBidi"/>
                <w:rtl/>
              </w:rPr>
            </w:pPr>
          </w:p>
          <w:p w14:paraId="2830725F" w14:textId="77777777" w:rsidR="00702660" w:rsidRPr="00510626" w:rsidRDefault="00702660" w:rsidP="00702660">
            <w:pPr>
              <w:autoSpaceDE w:val="0"/>
              <w:autoSpaceDN w:val="0"/>
              <w:adjustRightInd w:val="0"/>
              <w:jc w:val="both"/>
              <w:rPr>
                <w:rFonts w:asciiTheme="majorBidi" w:hAnsiTheme="majorBidi" w:cstheme="majorBidi"/>
                <w:b/>
                <w:bCs/>
                <w:rtl/>
              </w:rPr>
            </w:pPr>
            <w:proofErr w:type="spellStart"/>
            <w:r w:rsidRPr="00510626">
              <w:rPr>
                <w:rFonts w:asciiTheme="majorBidi" w:hAnsiTheme="majorBidi" w:cstheme="majorBidi"/>
                <w:b/>
                <w:bCs/>
                <w:rtl/>
              </w:rPr>
              <w:t>מלבי"ם</w:t>
            </w:r>
            <w:proofErr w:type="spellEnd"/>
            <w:r w:rsidRPr="00510626">
              <w:rPr>
                <w:rFonts w:asciiTheme="majorBidi" w:hAnsiTheme="majorBidi" w:cstheme="majorBidi"/>
                <w:b/>
                <w:bCs/>
                <w:rtl/>
              </w:rPr>
              <w:t xml:space="preserve"> על דניאל פרק ח פסוק יד - חלק באור </w:t>
            </w:r>
            <w:proofErr w:type="spellStart"/>
            <w:r w:rsidRPr="00510626">
              <w:rPr>
                <w:rFonts w:asciiTheme="majorBidi" w:hAnsiTheme="majorBidi" w:cstheme="majorBidi"/>
                <w:b/>
                <w:bCs/>
                <w:rtl/>
              </w:rPr>
              <w:t>הענין</w:t>
            </w:r>
            <w:proofErr w:type="spellEnd"/>
            <w:r w:rsidRPr="00510626">
              <w:rPr>
                <w:rFonts w:asciiTheme="majorBidi" w:hAnsiTheme="majorBidi" w:cstheme="majorBidi"/>
                <w:b/>
                <w:bCs/>
                <w:rtl/>
              </w:rPr>
              <w:t xml:space="preserve"> </w:t>
            </w:r>
          </w:p>
          <w:p w14:paraId="427C1B5C" w14:textId="0B3ACF9D" w:rsidR="00156570" w:rsidRPr="00510626" w:rsidRDefault="00702660" w:rsidP="00156570">
            <w:pPr>
              <w:autoSpaceDE w:val="0"/>
              <w:autoSpaceDN w:val="0"/>
              <w:adjustRightInd w:val="0"/>
              <w:jc w:val="both"/>
              <w:rPr>
                <w:rFonts w:asciiTheme="majorBidi" w:hAnsiTheme="majorBidi" w:cstheme="majorBidi"/>
                <w:rtl/>
              </w:rPr>
            </w:pPr>
            <w:r w:rsidRPr="00510626">
              <w:rPr>
                <w:rFonts w:asciiTheme="majorBidi" w:hAnsiTheme="majorBidi" w:cstheme="majorBidi"/>
                <w:rtl/>
              </w:rPr>
              <w:t xml:space="preserve">והנה אם נחשוב זמן זה בעת החורבן הראשון שהיה בשנת ג' אלפים של"ח, יגיע הזמן בשנת ה' </w:t>
            </w:r>
            <w:r w:rsidRPr="00510626">
              <w:rPr>
                <w:rFonts w:asciiTheme="majorBidi" w:hAnsiTheme="majorBidi" w:cstheme="majorBidi"/>
                <w:b/>
                <w:bCs/>
                <w:rtl/>
              </w:rPr>
              <w:t>אלפים תרל"ח</w:t>
            </w:r>
            <w:r w:rsidR="00156570" w:rsidRPr="00510626">
              <w:rPr>
                <w:rFonts w:asciiTheme="majorBidi" w:hAnsiTheme="majorBidi" w:cstheme="majorBidi"/>
                <w:rtl/>
              </w:rPr>
              <w:t>.</w:t>
            </w:r>
            <w:r w:rsidR="00156570" w:rsidRPr="00510626">
              <w:rPr>
                <w:rFonts w:asciiTheme="majorBidi" w:hAnsiTheme="majorBidi" w:cstheme="majorBidi" w:hint="cs"/>
                <w:rtl/>
              </w:rPr>
              <w:t xml:space="preserve"> </w:t>
            </w:r>
          </w:p>
          <w:p w14:paraId="48BE65BE" w14:textId="6A3B7095" w:rsidR="00156570" w:rsidRPr="00510626" w:rsidRDefault="00156570" w:rsidP="00156570">
            <w:pPr>
              <w:autoSpaceDE w:val="0"/>
              <w:autoSpaceDN w:val="0"/>
              <w:adjustRightInd w:val="0"/>
              <w:jc w:val="both"/>
              <w:rPr>
                <w:rFonts w:asciiTheme="majorBidi" w:hAnsiTheme="majorBidi" w:cstheme="majorBidi"/>
                <w:rtl/>
              </w:rPr>
            </w:pPr>
            <w:r w:rsidRPr="00510626">
              <w:rPr>
                <w:rFonts w:asciiTheme="majorBidi" w:hAnsiTheme="majorBidi" w:cstheme="majorBidi"/>
                <w:rtl/>
              </w:rPr>
              <w:t xml:space="preserve">ואם נחשוב מתחילת בית שני יש להוסיף שבעים שנה לחשבון </w:t>
            </w:r>
            <w:proofErr w:type="spellStart"/>
            <w:r w:rsidRPr="00510626">
              <w:rPr>
                <w:rFonts w:asciiTheme="majorBidi" w:hAnsiTheme="majorBidi" w:cstheme="majorBidi"/>
                <w:rtl/>
              </w:rPr>
              <w:t>המלבי"ם</w:t>
            </w:r>
            <w:proofErr w:type="spellEnd"/>
            <w:r w:rsidRPr="00510626">
              <w:rPr>
                <w:rFonts w:asciiTheme="majorBidi" w:hAnsiTheme="majorBidi" w:cstheme="majorBidi"/>
                <w:rtl/>
              </w:rPr>
              <w:t xml:space="preserve">- </w:t>
            </w:r>
            <w:r w:rsidRPr="00510626">
              <w:rPr>
                <w:rFonts w:asciiTheme="majorBidi" w:hAnsiTheme="majorBidi" w:cstheme="majorBidi"/>
                <w:b/>
                <w:bCs/>
                <w:rtl/>
              </w:rPr>
              <w:t>התש"ח</w:t>
            </w:r>
          </w:p>
          <w:p w14:paraId="663CAB40" w14:textId="243FDDEE" w:rsidR="006462D2" w:rsidRPr="00C64EDA" w:rsidRDefault="00026736" w:rsidP="00510626">
            <w:pPr>
              <w:pStyle w:val="a3"/>
              <w:rPr>
                <w:b/>
                <w:bCs/>
                <w:rtl/>
              </w:rPr>
            </w:pPr>
            <w:r w:rsidRPr="00C64EDA">
              <w:rPr>
                <w:rFonts w:asciiTheme="majorBidi" w:hAnsiTheme="majorBidi" w:cstheme="majorBidi"/>
                <w:b/>
                <w:bCs/>
                <w:szCs w:val="22"/>
                <w:rtl/>
              </w:rPr>
              <w:t xml:space="preserve"> ד. </w:t>
            </w:r>
            <w:r w:rsidR="00412C64" w:rsidRPr="00C64EDA">
              <w:rPr>
                <w:rFonts w:asciiTheme="majorBidi" w:hAnsiTheme="majorBidi" w:cstheme="majorBidi"/>
                <w:b/>
                <w:bCs/>
                <w:szCs w:val="22"/>
                <w:rtl/>
              </w:rPr>
              <w:t>הפס</w:t>
            </w:r>
            <w:r w:rsidRPr="00C64EDA">
              <w:rPr>
                <w:rFonts w:asciiTheme="majorBidi" w:hAnsiTheme="majorBidi" w:cstheme="majorBidi"/>
                <w:b/>
                <w:bCs/>
                <w:szCs w:val="22"/>
                <w:rtl/>
              </w:rPr>
              <w:t>ו</w:t>
            </w:r>
            <w:r w:rsidR="00412C64" w:rsidRPr="00C64EDA">
              <w:rPr>
                <w:rFonts w:asciiTheme="majorBidi" w:hAnsiTheme="majorBidi" w:cstheme="majorBidi"/>
                <w:b/>
                <w:bCs/>
                <w:szCs w:val="22"/>
                <w:rtl/>
              </w:rPr>
              <w:t xml:space="preserve">ק ה5708 של התורה הוא הפסוק בפרשת ניצבים  </w:t>
            </w:r>
            <w:r w:rsidR="00510626">
              <w:rPr>
                <w:rFonts w:asciiTheme="majorBidi" w:hAnsiTheme="majorBidi" w:cstheme="majorBidi" w:hint="cs"/>
                <w:b/>
                <w:bCs/>
                <w:szCs w:val="22"/>
                <w:rtl/>
              </w:rPr>
              <w:t xml:space="preserve"> </w:t>
            </w:r>
            <w:r w:rsidR="00C64EDA" w:rsidRPr="00C64EDA">
              <w:rPr>
                <w:rFonts w:asciiTheme="majorBidi" w:hAnsiTheme="majorBidi" w:cstheme="majorBidi"/>
                <w:szCs w:val="22"/>
                <w:rtl/>
              </w:rPr>
              <w:t>(</w:t>
            </w:r>
            <w:proofErr w:type="spellStart"/>
            <w:r w:rsidR="00C64EDA" w:rsidRPr="00C64EDA">
              <w:rPr>
                <w:rFonts w:asciiTheme="majorBidi" w:hAnsiTheme="majorBidi" w:cstheme="majorBidi"/>
                <w:szCs w:val="22"/>
                <w:rtl/>
              </w:rPr>
              <w:t>כג</w:t>
            </w:r>
            <w:proofErr w:type="spellEnd"/>
            <w:r w:rsidR="00C64EDA" w:rsidRPr="00C64EDA">
              <w:rPr>
                <w:rFonts w:asciiTheme="majorBidi" w:hAnsiTheme="majorBidi" w:cstheme="majorBidi"/>
                <w:szCs w:val="22"/>
                <w:rtl/>
              </w:rPr>
              <w:t xml:space="preserve">) וְאָמְרוּ כָּל </w:t>
            </w:r>
            <w:proofErr w:type="spellStart"/>
            <w:r w:rsidR="00C64EDA" w:rsidRPr="00C64EDA">
              <w:rPr>
                <w:rFonts w:asciiTheme="majorBidi" w:hAnsiTheme="majorBidi" w:cstheme="majorBidi"/>
                <w:szCs w:val="22"/>
                <w:rtl/>
              </w:rPr>
              <w:t>הַגּוֹיִם</w:t>
            </w:r>
            <w:proofErr w:type="spellEnd"/>
            <w:r w:rsidR="00C64EDA" w:rsidRPr="00C64EDA">
              <w:rPr>
                <w:rFonts w:asciiTheme="majorBidi" w:hAnsiTheme="majorBidi" w:cstheme="majorBidi"/>
                <w:szCs w:val="22"/>
                <w:rtl/>
              </w:rPr>
              <w:t xml:space="preserve"> עַל מֶה עָשָׂה </w:t>
            </w:r>
            <w:proofErr w:type="spellStart"/>
            <w:r w:rsidR="00C64EDA" w:rsidRPr="00C64EDA">
              <w:rPr>
                <w:rFonts w:asciiTheme="majorBidi" w:hAnsiTheme="majorBidi" w:cstheme="majorBidi"/>
                <w:szCs w:val="22"/>
                <w:rtl/>
              </w:rPr>
              <w:t>יְדֹוָד</w:t>
            </w:r>
            <w:proofErr w:type="spellEnd"/>
            <w:r w:rsidR="00C64EDA" w:rsidRPr="00C64EDA">
              <w:rPr>
                <w:rFonts w:asciiTheme="majorBidi" w:hAnsiTheme="majorBidi" w:cstheme="majorBidi"/>
                <w:szCs w:val="22"/>
                <w:rtl/>
              </w:rPr>
              <w:t xml:space="preserve"> כָּכָה לָאָרֶץ הַזֹּאת מֶה חֳרִי הָאַף הַגָּדוֹל הַזֶּה:(כד) וְאָמְרוּ עַל אֲשֶׁר עָזְבוּ אֶת בְּרִית </w:t>
            </w:r>
            <w:proofErr w:type="spellStart"/>
            <w:r w:rsidR="00C64EDA" w:rsidRPr="00C64EDA">
              <w:rPr>
                <w:rFonts w:asciiTheme="majorBidi" w:hAnsiTheme="majorBidi" w:cstheme="majorBidi"/>
                <w:szCs w:val="22"/>
                <w:rtl/>
              </w:rPr>
              <w:t>יְדֹוָד</w:t>
            </w:r>
            <w:proofErr w:type="spellEnd"/>
            <w:r w:rsidR="00C64EDA" w:rsidRPr="00C64EDA">
              <w:rPr>
                <w:rFonts w:asciiTheme="majorBidi" w:hAnsiTheme="majorBidi" w:cstheme="majorBidi"/>
                <w:szCs w:val="22"/>
                <w:rtl/>
              </w:rPr>
              <w:t xml:space="preserve"> </w:t>
            </w:r>
            <w:proofErr w:type="spellStart"/>
            <w:r w:rsidR="00C64EDA" w:rsidRPr="00C64EDA">
              <w:rPr>
                <w:rFonts w:asciiTheme="majorBidi" w:hAnsiTheme="majorBidi" w:cstheme="majorBidi"/>
                <w:szCs w:val="22"/>
                <w:rtl/>
              </w:rPr>
              <w:t>אֱלֹהֵי</w:t>
            </w:r>
            <w:proofErr w:type="spellEnd"/>
            <w:r w:rsidR="00C64EDA" w:rsidRPr="00C64EDA">
              <w:rPr>
                <w:rFonts w:asciiTheme="majorBidi" w:hAnsiTheme="majorBidi" w:cstheme="majorBidi"/>
                <w:szCs w:val="22"/>
                <w:rtl/>
              </w:rPr>
              <w:t xml:space="preserve"> </w:t>
            </w:r>
            <w:proofErr w:type="spellStart"/>
            <w:r w:rsidR="00C64EDA" w:rsidRPr="00C64EDA">
              <w:rPr>
                <w:rFonts w:asciiTheme="majorBidi" w:hAnsiTheme="majorBidi" w:cstheme="majorBidi"/>
                <w:szCs w:val="22"/>
                <w:rtl/>
              </w:rPr>
              <w:t>אֲבֹתָם</w:t>
            </w:r>
            <w:proofErr w:type="spellEnd"/>
            <w:r w:rsidR="00C64EDA" w:rsidRPr="00C64EDA">
              <w:rPr>
                <w:rFonts w:asciiTheme="majorBidi" w:hAnsiTheme="majorBidi" w:cstheme="majorBidi"/>
                <w:szCs w:val="22"/>
                <w:rtl/>
              </w:rPr>
              <w:t xml:space="preserve"> אֲשֶׁר כָּרַת עִמָּם בְּהוֹצִיאוֹ אֹתָם מֵאֶרֶץ מִצְרָיִם:(כה) וַיֵּלְכוּ וַיַּעַבְדוּ </w:t>
            </w:r>
            <w:proofErr w:type="spellStart"/>
            <w:r w:rsidR="00C64EDA" w:rsidRPr="00C64EDA">
              <w:rPr>
                <w:rFonts w:asciiTheme="majorBidi" w:hAnsiTheme="majorBidi" w:cstheme="majorBidi"/>
                <w:szCs w:val="22"/>
                <w:rtl/>
              </w:rPr>
              <w:t>אֱלֹהִים</w:t>
            </w:r>
            <w:proofErr w:type="spellEnd"/>
            <w:r w:rsidR="00C64EDA" w:rsidRPr="00C64EDA">
              <w:rPr>
                <w:rFonts w:asciiTheme="majorBidi" w:hAnsiTheme="majorBidi" w:cstheme="majorBidi"/>
                <w:szCs w:val="22"/>
                <w:rtl/>
              </w:rPr>
              <w:t xml:space="preserve"> אֲחֵרִים וַיִּשְׁתַּחֲווּ לָהֶם </w:t>
            </w:r>
            <w:proofErr w:type="spellStart"/>
            <w:r w:rsidR="00C64EDA" w:rsidRPr="00C64EDA">
              <w:rPr>
                <w:rFonts w:asciiTheme="majorBidi" w:hAnsiTheme="majorBidi" w:cstheme="majorBidi"/>
                <w:szCs w:val="22"/>
                <w:rtl/>
              </w:rPr>
              <w:t>אֱלֹהִים</w:t>
            </w:r>
            <w:proofErr w:type="spellEnd"/>
            <w:r w:rsidR="00C64EDA" w:rsidRPr="00C64EDA">
              <w:rPr>
                <w:rFonts w:asciiTheme="majorBidi" w:hAnsiTheme="majorBidi" w:cstheme="majorBidi"/>
                <w:szCs w:val="22"/>
                <w:rtl/>
              </w:rPr>
              <w:t xml:space="preserve"> אֲשֶׁר לֹא יְדָעוּם וְלֹא חָלַק לָהֶם:(</w:t>
            </w:r>
            <w:proofErr w:type="spellStart"/>
            <w:r w:rsidR="00C64EDA" w:rsidRPr="00C64EDA">
              <w:rPr>
                <w:rFonts w:asciiTheme="majorBidi" w:hAnsiTheme="majorBidi" w:cstheme="majorBidi"/>
                <w:szCs w:val="22"/>
                <w:rtl/>
              </w:rPr>
              <w:t>כו</w:t>
            </w:r>
            <w:proofErr w:type="spellEnd"/>
            <w:r w:rsidR="00C64EDA" w:rsidRPr="00C64EDA">
              <w:rPr>
                <w:rFonts w:asciiTheme="majorBidi" w:hAnsiTheme="majorBidi" w:cstheme="majorBidi"/>
                <w:szCs w:val="22"/>
                <w:rtl/>
              </w:rPr>
              <w:t xml:space="preserve">) </w:t>
            </w:r>
            <w:proofErr w:type="spellStart"/>
            <w:r w:rsidR="00C64EDA" w:rsidRPr="00C64EDA">
              <w:rPr>
                <w:rFonts w:asciiTheme="majorBidi" w:hAnsiTheme="majorBidi" w:cstheme="majorBidi"/>
                <w:szCs w:val="22"/>
                <w:rtl/>
              </w:rPr>
              <w:t>וַיִּחַר</w:t>
            </w:r>
            <w:proofErr w:type="spellEnd"/>
            <w:r w:rsidR="00C64EDA" w:rsidRPr="00C64EDA">
              <w:rPr>
                <w:rFonts w:asciiTheme="majorBidi" w:hAnsiTheme="majorBidi" w:cstheme="majorBidi"/>
                <w:szCs w:val="22"/>
                <w:rtl/>
              </w:rPr>
              <w:t xml:space="preserve"> אַף </w:t>
            </w:r>
            <w:proofErr w:type="spellStart"/>
            <w:r w:rsidR="00C64EDA" w:rsidRPr="00C64EDA">
              <w:rPr>
                <w:rFonts w:asciiTheme="majorBidi" w:hAnsiTheme="majorBidi" w:cstheme="majorBidi"/>
                <w:szCs w:val="22"/>
                <w:rtl/>
              </w:rPr>
              <w:t>יְדֹוָד</w:t>
            </w:r>
            <w:proofErr w:type="spellEnd"/>
            <w:r w:rsidR="00C64EDA" w:rsidRPr="00C64EDA">
              <w:rPr>
                <w:rFonts w:asciiTheme="majorBidi" w:hAnsiTheme="majorBidi" w:cstheme="majorBidi"/>
                <w:szCs w:val="22"/>
                <w:rtl/>
              </w:rPr>
              <w:t xml:space="preserve"> בָּאָרֶץ הַהִוא לְהָבִיא עָלֶיהָ אֶת כָּל הַקְּלָלָה הַכְּתוּבָה בַּסֵּפֶר הַזֶּה:(</w:t>
            </w:r>
            <w:proofErr w:type="spellStart"/>
            <w:r w:rsidR="00C64EDA" w:rsidRPr="00C64EDA">
              <w:rPr>
                <w:rFonts w:asciiTheme="majorBidi" w:hAnsiTheme="majorBidi" w:cstheme="majorBidi"/>
                <w:szCs w:val="22"/>
                <w:rtl/>
              </w:rPr>
              <w:t>כז</w:t>
            </w:r>
            <w:proofErr w:type="spellEnd"/>
            <w:r w:rsidR="00C64EDA" w:rsidRPr="00C64EDA">
              <w:rPr>
                <w:rFonts w:asciiTheme="majorBidi" w:hAnsiTheme="majorBidi" w:cstheme="majorBidi"/>
                <w:szCs w:val="22"/>
                <w:rtl/>
              </w:rPr>
              <w:t xml:space="preserve">) </w:t>
            </w:r>
            <w:proofErr w:type="spellStart"/>
            <w:r w:rsidR="00C64EDA" w:rsidRPr="00C64EDA">
              <w:rPr>
                <w:rFonts w:asciiTheme="majorBidi" w:hAnsiTheme="majorBidi" w:cstheme="majorBidi"/>
                <w:szCs w:val="22"/>
                <w:rtl/>
              </w:rPr>
              <w:t>וַיִּתְּשֵׁם</w:t>
            </w:r>
            <w:proofErr w:type="spellEnd"/>
            <w:r w:rsidR="00C64EDA" w:rsidRPr="00C64EDA">
              <w:rPr>
                <w:rFonts w:asciiTheme="majorBidi" w:hAnsiTheme="majorBidi" w:cstheme="majorBidi"/>
                <w:szCs w:val="22"/>
                <w:rtl/>
              </w:rPr>
              <w:t xml:space="preserve"> </w:t>
            </w:r>
            <w:proofErr w:type="spellStart"/>
            <w:r w:rsidR="00C64EDA" w:rsidRPr="00C64EDA">
              <w:rPr>
                <w:rFonts w:asciiTheme="majorBidi" w:hAnsiTheme="majorBidi" w:cstheme="majorBidi"/>
                <w:szCs w:val="22"/>
                <w:rtl/>
              </w:rPr>
              <w:t>יְדֹוָד</w:t>
            </w:r>
            <w:proofErr w:type="spellEnd"/>
            <w:r w:rsidR="00C64EDA" w:rsidRPr="00C64EDA">
              <w:rPr>
                <w:rFonts w:asciiTheme="majorBidi" w:hAnsiTheme="majorBidi" w:cstheme="majorBidi"/>
                <w:szCs w:val="22"/>
                <w:rtl/>
              </w:rPr>
              <w:t xml:space="preserve"> מֵעַל אַדְמָתָם בְּאַף וּבְחֵמָה וּבְקֶצֶף גָּדוֹל וַיַּשְׁלִכֵם אֶל אֶרֶץ אֲחֶרֶת כַּיּוֹם הַזֶּה:(</w:t>
            </w:r>
            <w:proofErr w:type="spellStart"/>
            <w:r w:rsidR="00C64EDA" w:rsidRPr="00C64EDA">
              <w:rPr>
                <w:rFonts w:asciiTheme="majorBidi" w:hAnsiTheme="majorBidi" w:cstheme="majorBidi"/>
                <w:szCs w:val="22"/>
                <w:rtl/>
              </w:rPr>
              <w:t>כח</w:t>
            </w:r>
            <w:proofErr w:type="spellEnd"/>
            <w:r w:rsidR="00C64EDA" w:rsidRPr="00C64EDA">
              <w:rPr>
                <w:rFonts w:asciiTheme="majorBidi" w:hAnsiTheme="majorBidi" w:cstheme="majorBidi"/>
                <w:szCs w:val="22"/>
                <w:rtl/>
              </w:rPr>
              <w:t xml:space="preserve">) הַנִּסְתָּרֹת </w:t>
            </w:r>
            <w:proofErr w:type="spellStart"/>
            <w:r w:rsidR="00C64EDA" w:rsidRPr="00C64EDA">
              <w:rPr>
                <w:rFonts w:asciiTheme="majorBidi" w:hAnsiTheme="majorBidi" w:cstheme="majorBidi"/>
                <w:szCs w:val="22"/>
                <w:rtl/>
              </w:rPr>
              <w:t>לַידֹוָד</w:t>
            </w:r>
            <w:proofErr w:type="spellEnd"/>
            <w:r w:rsidR="00C64EDA" w:rsidRPr="00C64EDA">
              <w:rPr>
                <w:rFonts w:asciiTheme="majorBidi" w:hAnsiTheme="majorBidi" w:cstheme="majorBidi"/>
                <w:szCs w:val="22"/>
                <w:rtl/>
              </w:rPr>
              <w:t xml:space="preserve"> </w:t>
            </w:r>
            <w:proofErr w:type="spellStart"/>
            <w:r w:rsidR="00C64EDA" w:rsidRPr="00C64EDA">
              <w:rPr>
                <w:rFonts w:asciiTheme="majorBidi" w:hAnsiTheme="majorBidi" w:cstheme="majorBidi"/>
                <w:szCs w:val="22"/>
                <w:rtl/>
              </w:rPr>
              <w:t>אֱלֹהֵינו</w:t>
            </w:r>
            <w:proofErr w:type="spellEnd"/>
            <w:r w:rsidR="00C64EDA" w:rsidRPr="00C64EDA">
              <w:rPr>
                <w:rFonts w:asciiTheme="majorBidi" w:hAnsiTheme="majorBidi" w:cstheme="majorBidi"/>
                <w:szCs w:val="22"/>
                <w:rtl/>
              </w:rPr>
              <w:t xml:space="preserve">ּ </w:t>
            </w:r>
            <w:proofErr w:type="spellStart"/>
            <w:r w:rsidR="00C64EDA" w:rsidRPr="00C64EDA">
              <w:rPr>
                <w:rFonts w:asciiTheme="majorBidi" w:hAnsiTheme="majorBidi" w:cstheme="majorBidi"/>
                <w:szCs w:val="22"/>
                <w:rtl/>
              </w:rPr>
              <w:t>וְהַנִּגְלֹת</w:t>
            </w:r>
            <w:proofErr w:type="spellEnd"/>
            <w:r w:rsidR="00C64EDA" w:rsidRPr="00C64EDA">
              <w:rPr>
                <w:rFonts w:asciiTheme="majorBidi" w:hAnsiTheme="majorBidi" w:cstheme="majorBidi"/>
                <w:szCs w:val="22"/>
                <w:rtl/>
              </w:rPr>
              <w:t xml:space="preserve"> לָנוּ וּלְבָנֵינוּ עַד עוֹלָם לַעֲשׂוֹת אֶת כָּל דִּבְרֵי הַתּוֹרָה הַזֹּאת:</w:t>
            </w:r>
            <w:r w:rsidR="00412C64" w:rsidRPr="00C64EDA">
              <w:rPr>
                <w:rFonts w:asciiTheme="majorBidi" w:hAnsiTheme="majorBidi" w:cstheme="majorBidi"/>
                <w:szCs w:val="22"/>
                <w:rtl/>
              </w:rPr>
              <w:t xml:space="preserve"> </w:t>
            </w:r>
            <w:r w:rsidR="00C64EDA">
              <w:rPr>
                <w:rFonts w:hint="cs"/>
                <w:rtl/>
              </w:rPr>
              <w:t xml:space="preserve"> </w:t>
            </w:r>
          </w:p>
          <w:p w14:paraId="10783363" w14:textId="700DE8A9" w:rsidR="006462D2" w:rsidRPr="00C64EDA" w:rsidRDefault="006462D2" w:rsidP="006462D2">
            <w:pPr>
              <w:autoSpaceDE w:val="0"/>
              <w:autoSpaceDN w:val="0"/>
              <w:adjustRightInd w:val="0"/>
              <w:jc w:val="both"/>
              <w:rPr>
                <w:rFonts w:asciiTheme="majorBidi" w:hAnsiTheme="majorBidi" w:cstheme="majorBidi"/>
                <w:rtl/>
              </w:rPr>
            </w:pPr>
            <w:r w:rsidRPr="00C64EDA">
              <w:rPr>
                <w:rFonts w:asciiTheme="majorBidi" w:hAnsiTheme="majorBidi" w:cstheme="majorBidi"/>
                <w:rtl/>
              </w:rPr>
              <w:t xml:space="preserve">(א) וְהָיָה כִי יָבֹאוּ עָלֶיךָ כָּל הַדְּבָרִים הָאֵלֶּה הַבְּרָכָה וְהַקְּלָלָה אֲשֶׁר נָתַתִּי לְפָנֶיךָ וַהֲשֵׁבֹתָ אֶל לְבָבֶךָ בְּכָל </w:t>
            </w:r>
            <w:proofErr w:type="spellStart"/>
            <w:r w:rsidRPr="00C64EDA">
              <w:rPr>
                <w:rFonts w:asciiTheme="majorBidi" w:hAnsiTheme="majorBidi" w:cstheme="majorBidi"/>
                <w:rtl/>
              </w:rPr>
              <w:t>הַגּוֹיִם</w:t>
            </w:r>
            <w:proofErr w:type="spellEnd"/>
            <w:r w:rsidRPr="00C64EDA">
              <w:rPr>
                <w:rFonts w:asciiTheme="majorBidi" w:hAnsiTheme="majorBidi" w:cstheme="majorBidi"/>
                <w:rtl/>
              </w:rPr>
              <w:t xml:space="preserve"> אֲשֶׁר הִדִּיחֲךָ </w:t>
            </w:r>
            <w:proofErr w:type="spellStart"/>
            <w:r w:rsidRPr="00C64EDA">
              <w:rPr>
                <w:rFonts w:asciiTheme="majorBidi" w:hAnsiTheme="majorBidi" w:cstheme="majorBidi"/>
                <w:rtl/>
              </w:rPr>
              <w:t>יְדֹוָד</w:t>
            </w:r>
            <w:proofErr w:type="spellEnd"/>
            <w:r w:rsidRPr="00C64EDA">
              <w:rPr>
                <w:rFonts w:asciiTheme="majorBidi" w:hAnsiTheme="majorBidi" w:cstheme="majorBidi"/>
                <w:rtl/>
              </w:rPr>
              <w:t xml:space="preserve"> </w:t>
            </w:r>
            <w:proofErr w:type="spellStart"/>
            <w:r w:rsidRPr="00C64EDA">
              <w:rPr>
                <w:rFonts w:asciiTheme="majorBidi" w:hAnsiTheme="majorBidi" w:cstheme="majorBidi"/>
                <w:rtl/>
              </w:rPr>
              <w:t>אֱלֹהֶיך</w:t>
            </w:r>
            <w:proofErr w:type="spellEnd"/>
            <w:r w:rsidRPr="00C64EDA">
              <w:rPr>
                <w:rFonts w:asciiTheme="majorBidi" w:hAnsiTheme="majorBidi" w:cstheme="majorBidi"/>
                <w:rtl/>
              </w:rPr>
              <w:t xml:space="preserve">ָ שָׁמָּה:(ב) וְשַׁבְתָּ עַד </w:t>
            </w:r>
            <w:proofErr w:type="spellStart"/>
            <w:r w:rsidRPr="00C64EDA">
              <w:rPr>
                <w:rFonts w:asciiTheme="majorBidi" w:hAnsiTheme="majorBidi" w:cstheme="majorBidi"/>
                <w:rtl/>
              </w:rPr>
              <w:t>יְדֹוָד</w:t>
            </w:r>
            <w:proofErr w:type="spellEnd"/>
            <w:r w:rsidRPr="00C64EDA">
              <w:rPr>
                <w:rFonts w:asciiTheme="majorBidi" w:hAnsiTheme="majorBidi" w:cstheme="majorBidi"/>
                <w:rtl/>
              </w:rPr>
              <w:t xml:space="preserve"> </w:t>
            </w:r>
            <w:proofErr w:type="spellStart"/>
            <w:r w:rsidRPr="00C64EDA">
              <w:rPr>
                <w:rFonts w:asciiTheme="majorBidi" w:hAnsiTheme="majorBidi" w:cstheme="majorBidi"/>
                <w:rtl/>
              </w:rPr>
              <w:t>אֱלֹהֶיך</w:t>
            </w:r>
            <w:proofErr w:type="spellEnd"/>
            <w:r w:rsidRPr="00C64EDA">
              <w:rPr>
                <w:rFonts w:asciiTheme="majorBidi" w:hAnsiTheme="majorBidi" w:cstheme="majorBidi"/>
                <w:rtl/>
              </w:rPr>
              <w:t xml:space="preserve">ָ וְשָׁמַעְתָּ </w:t>
            </w:r>
            <w:proofErr w:type="spellStart"/>
            <w:r w:rsidRPr="00C64EDA">
              <w:rPr>
                <w:rFonts w:asciiTheme="majorBidi" w:hAnsiTheme="majorBidi" w:cstheme="majorBidi"/>
                <w:rtl/>
              </w:rPr>
              <w:t>בְקֹלו</w:t>
            </w:r>
            <w:proofErr w:type="spellEnd"/>
            <w:r w:rsidRPr="00C64EDA">
              <w:rPr>
                <w:rFonts w:asciiTheme="majorBidi" w:hAnsiTheme="majorBidi" w:cstheme="majorBidi"/>
                <w:rtl/>
              </w:rPr>
              <w:t xml:space="preserve">ֹ כְּכֹל אֲשֶׁר אָנֹכִי </w:t>
            </w:r>
            <w:proofErr w:type="spellStart"/>
            <w:r w:rsidRPr="00C64EDA">
              <w:rPr>
                <w:rFonts w:asciiTheme="majorBidi" w:hAnsiTheme="majorBidi" w:cstheme="majorBidi"/>
                <w:rtl/>
              </w:rPr>
              <w:t>מְצַוְּך</w:t>
            </w:r>
            <w:proofErr w:type="spellEnd"/>
            <w:r w:rsidRPr="00C64EDA">
              <w:rPr>
                <w:rFonts w:asciiTheme="majorBidi" w:hAnsiTheme="majorBidi" w:cstheme="majorBidi"/>
                <w:rtl/>
              </w:rPr>
              <w:t>ָ הַיּוֹם אַתָּה וּבָנֶיךָ בְּכָל לְבָבְךָ וּבְכָל נַפְשֶׁךָ:</w:t>
            </w:r>
          </w:p>
          <w:p w14:paraId="04B4D9BB" w14:textId="77777777" w:rsidR="00412C64" w:rsidRPr="00C64EDA" w:rsidRDefault="00412C64" w:rsidP="0093428D">
            <w:pPr>
              <w:autoSpaceDE w:val="0"/>
              <w:autoSpaceDN w:val="0"/>
              <w:adjustRightInd w:val="0"/>
              <w:jc w:val="both"/>
              <w:rPr>
                <w:rFonts w:asciiTheme="majorBidi" w:hAnsiTheme="majorBidi" w:cstheme="majorBidi"/>
                <w:sz w:val="28"/>
                <w:szCs w:val="28"/>
                <w:rtl/>
              </w:rPr>
            </w:pPr>
            <w:r w:rsidRPr="00C64EDA">
              <w:rPr>
                <w:rFonts w:asciiTheme="majorBidi" w:hAnsiTheme="majorBidi" w:cstheme="majorBidi"/>
                <w:rtl/>
              </w:rPr>
              <w:t xml:space="preserve">(ג) </w:t>
            </w:r>
            <w:r w:rsidRPr="00C64EDA">
              <w:rPr>
                <w:rFonts w:asciiTheme="majorBidi" w:hAnsiTheme="majorBidi" w:cstheme="majorBidi"/>
                <w:sz w:val="24"/>
                <w:szCs w:val="24"/>
                <w:rtl/>
              </w:rPr>
              <w:t xml:space="preserve">וְשָׁב </w:t>
            </w:r>
            <w:proofErr w:type="spellStart"/>
            <w:r w:rsidRPr="00C64EDA">
              <w:rPr>
                <w:rFonts w:asciiTheme="majorBidi" w:hAnsiTheme="majorBidi" w:cstheme="majorBidi"/>
                <w:sz w:val="24"/>
                <w:szCs w:val="24"/>
                <w:rtl/>
              </w:rPr>
              <w:t>יְדֹוָד</w:t>
            </w:r>
            <w:proofErr w:type="spellEnd"/>
            <w:r w:rsidRPr="00C64EDA">
              <w:rPr>
                <w:rFonts w:asciiTheme="majorBidi" w:hAnsiTheme="majorBidi" w:cstheme="majorBidi"/>
                <w:sz w:val="24"/>
                <w:szCs w:val="24"/>
                <w:rtl/>
              </w:rPr>
              <w:t xml:space="preserve"> </w:t>
            </w:r>
            <w:proofErr w:type="spellStart"/>
            <w:r w:rsidRPr="00C64EDA">
              <w:rPr>
                <w:rFonts w:asciiTheme="majorBidi" w:hAnsiTheme="majorBidi" w:cstheme="majorBidi"/>
                <w:sz w:val="24"/>
                <w:szCs w:val="24"/>
                <w:rtl/>
              </w:rPr>
              <w:t>אֱלֹהֶיך</w:t>
            </w:r>
            <w:proofErr w:type="spellEnd"/>
            <w:r w:rsidRPr="00C64EDA">
              <w:rPr>
                <w:rFonts w:asciiTheme="majorBidi" w:hAnsiTheme="majorBidi" w:cstheme="majorBidi"/>
                <w:sz w:val="24"/>
                <w:szCs w:val="24"/>
                <w:rtl/>
              </w:rPr>
              <w:t xml:space="preserve">ָ אֶת שְׁבוּתְךָ וְרִחֲמֶךָ וְשָׁב וְקִבֶּצְךָ מִכָּל הָעַמִּים אֲשֶׁר הֱפִיצְךָ </w:t>
            </w:r>
            <w:proofErr w:type="spellStart"/>
            <w:r w:rsidRPr="00C64EDA">
              <w:rPr>
                <w:rFonts w:asciiTheme="majorBidi" w:hAnsiTheme="majorBidi" w:cstheme="majorBidi"/>
                <w:sz w:val="24"/>
                <w:szCs w:val="24"/>
                <w:rtl/>
              </w:rPr>
              <w:t>יְדֹוָד</w:t>
            </w:r>
            <w:proofErr w:type="spellEnd"/>
            <w:r w:rsidRPr="00C64EDA">
              <w:rPr>
                <w:rFonts w:asciiTheme="majorBidi" w:hAnsiTheme="majorBidi" w:cstheme="majorBidi"/>
                <w:sz w:val="24"/>
                <w:szCs w:val="24"/>
                <w:rtl/>
              </w:rPr>
              <w:t xml:space="preserve"> </w:t>
            </w:r>
            <w:proofErr w:type="spellStart"/>
            <w:r w:rsidRPr="00C64EDA">
              <w:rPr>
                <w:rFonts w:asciiTheme="majorBidi" w:hAnsiTheme="majorBidi" w:cstheme="majorBidi"/>
                <w:sz w:val="24"/>
                <w:szCs w:val="24"/>
                <w:rtl/>
              </w:rPr>
              <w:t>אֱלֹהֶיך</w:t>
            </w:r>
            <w:proofErr w:type="spellEnd"/>
            <w:r w:rsidRPr="00C64EDA">
              <w:rPr>
                <w:rFonts w:asciiTheme="majorBidi" w:hAnsiTheme="majorBidi" w:cstheme="majorBidi"/>
                <w:sz w:val="24"/>
                <w:szCs w:val="24"/>
                <w:rtl/>
              </w:rPr>
              <w:t>ָ שָׁמָּה:</w:t>
            </w:r>
          </w:p>
          <w:p w14:paraId="247990EC" w14:textId="2BD95B87" w:rsidR="00C64EDA" w:rsidRPr="00C64EDA" w:rsidRDefault="00412C64" w:rsidP="00510626">
            <w:pPr>
              <w:autoSpaceDE w:val="0"/>
              <w:autoSpaceDN w:val="0"/>
              <w:adjustRightInd w:val="0"/>
              <w:jc w:val="both"/>
              <w:rPr>
                <w:rFonts w:asciiTheme="majorBidi" w:hAnsiTheme="majorBidi" w:cstheme="majorBidi"/>
                <w:b/>
                <w:bCs/>
                <w:sz w:val="28"/>
                <w:szCs w:val="28"/>
                <w:rtl/>
              </w:rPr>
            </w:pPr>
            <w:r w:rsidRPr="00C64EDA">
              <w:rPr>
                <w:rFonts w:asciiTheme="majorBidi" w:hAnsiTheme="majorBidi" w:cstheme="majorBidi"/>
                <w:rtl/>
              </w:rPr>
              <w:t xml:space="preserve">(ד) אִם יִהְיֶה נִדַּחֲךָ בִּקְצֵה הַשָּׁמָיִם מִשָּׁם יְקַבֶּצְךָ </w:t>
            </w:r>
            <w:proofErr w:type="spellStart"/>
            <w:r w:rsidRPr="00C64EDA">
              <w:rPr>
                <w:rFonts w:asciiTheme="majorBidi" w:hAnsiTheme="majorBidi" w:cstheme="majorBidi"/>
                <w:rtl/>
              </w:rPr>
              <w:t>יְדֹוָד</w:t>
            </w:r>
            <w:proofErr w:type="spellEnd"/>
            <w:r w:rsidRPr="00C64EDA">
              <w:rPr>
                <w:rFonts w:asciiTheme="majorBidi" w:hAnsiTheme="majorBidi" w:cstheme="majorBidi"/>
                <w:rtl/>
              </w:rPr>
              <w:t xml:space="preserve"> </w:t>
            </w:r>
            <w:proofErr w:type="spellStart"/>
            <w:r w:rsidRPr="00C64EDA">
              <w:rPr>
                <w:rFonts w:asciiTheme="majorBidi" w:hAnsiTheme="majorBidi" w:cstheme="majorBidi"/>
                <w:rtl/>
              </w:rPr>
              <w:t>אֱלֹהֶיך</w:t>
            </w:r>
            <w:proofErr w:type="spellEnd"/>
            <w:r w:rsidRPr="00C64EDA">
              <w:rPr>
                <w:rFonts w:asciiTheme="majorBidi" w:hAnsiTheme="majorBidi" w:cstheme="majorBidi"/>
                <w:rtl/>
              </w:rPr>
              <w:t xml:space="preserve">ָ וּמִשָּׁם </w:t>
            </w:r>
            <w:proofErr w:type="spellStart"/>
            <w:r w:rsidRPr="00C64EDA">
              <w:rPr>
                <w:rFonts w:asciiTheme="majorBidi" w:hAnsiTheme="majorBidi" w:cstheme="majorBidi"/>
                <w:rtl/>
              </w:rPr>
              <w:t>יִקָּחֶך</w:t>
            </w:r>
            <w:proofErr w:type="spellEnd"/>
            <w:r w:rsidRPr="00C64EDA">
              <w:rPr>
                <w:rFonts w:asciiTheme="majorBidi" w:hAnsiTheme="majorBidi" w:cstheme="majorBidi"/>
                <w:rtl/>
              </w:rPr>
              <w:t>ָ:</w:t>
            </w:r>
            <w:r w:rsidRPr="00C64EDA">
              <w:rPr>
                <w:rFonts w:asciiTheme="majorBidi" w:hAnsiTheme="majorBidi" w:cstheme="majorBidi"/>
                <w:b/>
                <w:bCs/>
                <w:rtl/>
              </w:rPr>
              <w:t xml:space="preserve">(ה) </w:t>
            </w:r>
            <w:r w:rsidRPr="00C64EDA">
              <w:rPr>
                <w:rFonts w:asciiTheme="majorBidi" w:hAnsiTheme="majorBidi" w:cstheme="majorBidi"/>
                <w:b/>
                <w:bCs/>
                <w:sz w:val="28"/>
                <w:szCs w:val="28"/>
                <w:rtl/>
              </w:rPr>
              <w:t xml:space="preserve">וֶהֱבִיאֲךָ </w:t>
            </w:r>
            <w:proofErr w:type="spellStart"/>
            <w:r w:rsidRPr="00C64EDA">
              <w:rPr>
                <w:rFonts w:asciiTheme="majorBidi" w:hAnsiTheme="majorBidi" w:cstheme="majorBidi"/>
                <w:b/>
                <w:bCs/>
                <w:sz w:val="28"/>
                <w:szCs w:val="28"/>
                <w:rtl/>
              </w:rPr>
              <w:t>יְדֹוָד</w:t>
            </w:r>
            <w:proofErr w:type="spellEnd"/>
            <w:r w:rsidRPr="00C64EDA">
              <w:rPr>
                <w:rFonts w:asciiTheme="majorBidi" w:hAnsiTheme="majorBidi" w:cstheme="majorBidi"/>
                <w:b/>
                <w:bCs/>
                <w:sz w:val="28"/>
                <w:szCs w:val="28"/>
                <w:rtl/>
              </w:rPr>
              <w:t xml:space="preserve"> </w:t>
            </w:r>
            <w:proofErr w:type="spellStart"/>
            <w:r w:rsidRPr="00C64EDA">
              <w:rPr>
                <w:rFonts w:asciiTheme="majorBidi" w:hAnsiTheme="majorBidi" w:cstheme="majorBidi"/>
                <w:b/>
                <w:bCs/>
                <w:sz w:val="28"/>
                <w:szCs w:val="28"/>
                <w:rtl/>
              </w:rPr>
              <w:t>אֱלֹהֶיך</w:t>
            </w:r>
            <w:proofErr w:type="spellEnd"/>
            <w:r w:rsidRPr="00C64EDA">
              <w:rPr>
                <w:rFonts w:asciiTheme="majorBidi" w:hAnsiTheme="majorBidi" w:cstheme="majorBidi"/>
                <w:b/>
                <w:bCs/>
                <w:sz w:val="28"/>
                <w:szCs w:val="28"/>
                <w:rtl/>
              </w:rPr>
              <w:t xml:space="preserve">ָ אֶל הָאָרֶץ אֲשֶׁר יָרְשׁוּ </w:t>
            </w:r>
            <w:proofErr w:type="spellStart"/>
            <w:r w:rsidRPr="00C64EDA">
              <w:rPr>
                <w:rFonts w:asciiTheme="majorBidi" w:hAnsiTheme="majorBidi" w:cstheme="majorBidi"/>
                <w:b/>
                <w:bCs/>
                <w:sz w:val="28"/>
                <w:szCs w:val="28"/>
                <w:rtl/>
              </w:rPr>
              <w:t>אֲבֹתֶיך</w:t>
            </w:r>
            <w:proofErr w:type="spellEnd"/>
            <w:r w:rsidRPr="00C64EDA">
              <w:rPr>
                <w:rFonts w:asciiTheme="majorBidi" w:hAnsiTheme="majorBidi" w:cstheme="majorBidi"/>
                <w:b/>
                <w:bCs/>
                <w:sz w:val="28"/>
                <w:szCs w:val="28"/>
                <w:rtl/>
              </w:rPr>
              <w:t xml:space="preserve">ָ וִירִשְׁתָּהּ </w:t>
            </w:r>
            <w:proofErr w:type="spellStart"/>
            <w:r w:rsidRPr="00C64EDA">
              <w:rPr>
                <w:rFonts w:asciiTheme="majorBidi" w:hAnsiTheme="majorBidi" w:cstheme="majorBidi"/>
                <w:b/>
                <w:bCs/>
                <w:sz w:val="28"/>
                <w:szCs w:val="28"/>
                <w:rtl/>
              </w:rPr>
              <w:t>וְהֵיטִבְך</w:t>
            </w:r>
            <w:proofErr w:type="spellEnd"/>
            <w:r w:rsidRPr="00C64EDA">
              <w:rPr>
                <w:rFonts w:asciiTheme="majorBidi" w:hAnsiTheme="majorBidi" w:cstheme="majorBidi"/>
                <w:b/>
                <w:bCs/>
                <w:sz w:val="28"/>
                <w:szCs w:val="28"/>
                <w:rtl/>
              </w:rPr>
              <w:t xml:space="preserve">ָ וְהִרְבְּךָ </w:t>
            </w:r>
            <w:proofErr w:type="spellStart"/>
            <w:r w:rsidRPr="00C64EDA">
              <w:rPr>
                <w:rFonts w:asciiTheme="majorBidi" w:hAnsiTheme="majorBidi" w:cstheme="majorBidi"/>
                <w:b/>
                <w:bCs/>
                <w:sz w:val="28"/>
                <w:szCs w:val="28"/>
                <w:rtl/>
              </w:rPr>
              <w:t>מֵאֲבֹתֶיך</w:t>
            </w:r>
            <w:proofErr w:type="spellEnd"/>
            <w:r w:rsidRPr="00C64EDA">
              <w:rPr>
                <w:rFonts w:asciiTheme="majorBidi" w:hAnsiTheme="majorBidi" w:cstheme="majorBidi"/>
                <w:b/>
                <w:bCs/>
                <w:sz w:val="28"/>
                <w:szCs w:val="28"/>
                <w:rtl/>
              </w:rPr>
              <w:t>ָ:</w:t>
            </w:r>
            <w:r w:rsidR="00026736" w:rsidRPr="00C64EDA">
              <w:rPr>
                <w:rFonts w:asciiTheme="majorBidi" w:hAnsiTheme="majorBidi" w:cstheme="majorBidi"/>
                <w:b/>
                <w:bCs/>
                <w:sz w:val="28"/>
                <w:szCs w:val="28"/>
                <w:rtl/>
              </w:rPr>
              <w:t xml:space="preserve"> </w:t>
            </w:r>
            <w:r w:rsidR="00510626">
              <w:rPr>
                <w:rFonts w:asciiTheme="majorBidi" w:hAnsiTheme="majorBidi" w:cstheme="majorBidi" w:hint="cs"/>
                <w:b/>
                <w:bCs/>
                <w:sz w:val="28"/>
                <w:szCs w:val="28"/>
                <w:rtl/>
              </w:rPr>
              <w:t xml:space="preserve"> </w:t>
            </w:r>
          </w:p>
          <w:p w14:paraId="760BCA26" w14:textId="77777777" w:rsidR="00C64EDA" w:rsidRPr="00C64EDA" w:rsidRDefault="00C64EDA" w:rsidP="00C64EDA">
            <w:pPr>
              <w:autoSpaceDE w:val="0"/>
              <w:autoSpaceDN w:val="0"/>
              <w:adjustRightInd w:val="0"/>
              <w:jc w:val="both"/>
              <w:rPr>
                <w:rFonts w:asciiTheme="majorBidi" w:hAnsiTheme="majorBidi" w:cstheme="majorBidi"/>
                <w:rtl/>
              </w:rPr>
            </w:pPr>
            <w:r w:rsidRPr="00C64EDA">
              <w:rPr>
                <w:rFonts w:asciiTheme="majorBidi" w:hAnsiTheme="majorBidi" w:cstheme="majorBidi"/>
                <w:rtl/>
              </w:rPr>
              <w:t xml:space="preserve">וּמָל </w:t>
            </w:r>
            <w:proofErr w:type="spellStart"/>
            <w:r w:rsidRPr="00C64EDA">
              <w:rPr>
                <w:rFonts w:asciiTheme="majorBidi" w:hAnsiTheme="majorBidi" w:cstheme="majorBidi"/>
                <w:rtl/>
              </w:rPr>
              <w:t>יְדֹוָד</w:t>
            </w:r>
            <w:proofErr w:type="spellEnd"/>
            <w:r w:rsidRPr="00C64EDA">
              <w:rPr>
                <w:rFonts w:asciiTheme="majorBidi" w:hAnsiTheme="majorBidi" w:cstheme="majorBidi"/>
                <w:rtl/>
              </w:rPr>
              <w:t xml:space="preserve"> </w:t>
            </w:r>
            <w:proofErr w:type="spellStart"/>
            <w:r w:rsidRPr="00C64EDA">
              <w:rPr>
                <w:rFonts w:asciiTheme="majorBidi" w:hAnsiTheme="majorBidi" w:cstheme="majorBidi"/>
                <w:rtl/>
              </w:rPr>
              <w:t>אֱלֹהֶיך</w:t>
            </w:r>
            <w:proofErr w:type="spellEnd"/>
            <w:r w:rsidRPr="00C64EDA">
              <w:rPr>
                <w:rFonts w:asciiTheme="majorBidi" w:hAnsiTheme="majorBidi" w:cstheme="majorBidi"/>
                <w:rtl/>
              </w:rPr>
              <w:t xml:space="preserve">ָ אֶת לְבָבְךָ וְאֶת לְבַב זַרְעֶךָ לְאַהֲבָה אֶת </w:t>
            </w:r>
            <w:proofErr w:type="spellStart"/>
            <w:r w:rsidRPr="00C64EDA">
              <w:rPr>
                <w:rFonts w:asciiTheme="majorBidi" w:hAnsiTheme="majorBidi" w:cstheme="majorBidi"/>
                <w:rtl/>
              </w:rPr>
              <w:t>יְדֹוָד</w:t>
            </w:r>
            <w:proofErr w:type="spellEnd"/>
            <w:r w:rsidRPr="00C64EDA">
              <w:rPr>
                <w:rFonts w:asciiTheme="majorBidi" w:hAnsiTheme="majorBidi" w:cstheme="majorBidi"/>
                <w:rtl/>
              </w:rPr>
              <w:t xml:space="preserve"> </w:t>
            </w:r>
            <w:proofErr w:type="spellStart"/>
            <w:r w:rsidRPr="00C64EDA">
              <w:rPr>
                <w:rFonts w:asciiTheme="majorBidi" w:hAnsiTheme="majorBidi" w:cstheme="majorBidi"/>
                <w:rtl/>
              </w:rPr>
              <w:t>אֱלֹהֶיך</w:t>
            </w:r>
            <w:proofErr w:type="spellEnd"/>
            <w:r w:rsidRPr="00C64EDA">
              <w:rPr>
                <w:rFonts w:asciiTheme="majorBidi" w:hAnsiTheme="majorBidi" w:cstheme="majorBidi"/>
                <w:rtl/>
              </w:rPr>
              <w:t>ָ בְּכָל לְבָבְךָ וּבְכָל נַפְשְׁךָ לְמַעַן חַיֶּיךָ:</w:t>
            </w:r>
          </w:p>
          <w:p w14:paraId="3D57156E" w14:textId="77777777" w:rsidR="00C64EDA" w:rsidRPr="00C64EDA" w:rsidRDefault="00C64EDA" w:rsidP="00C64EDA">
            <w:pPr>
              <w:autoSpaceDE w:val="0"/>
              <w:autoSpaceDN w:val="0"/>
              <w:adjustRightInd w:val="0"/>
              <w:jc w:val="both"/>
              <w:rPr>
                <w:rFonts w:asciiTheme="majorBidi" w:hAnsiTheme="majorBidi" w:cstheme="majorBidi"/>
                <w:rtl/>
              </w:rPr>
            </w:pPr>
            <w:r w:rsidRPr="00C64EDA">
              <w:rPr>
                <w:rFonts w:asciiTheme="majorBidi" w:hAnsiTheme="majorBidi" w:cstheme="majorBidi"/>
                <w:rtl/>
              </w:rPr>
              <w:t xml:space="preserve">(ז) וְנָתַן </w:t>
            </w:r>
            <w:proofErr w:type="spellStart"/>
            <w:r w:rsidRPr="00C64EDA">
              <w:rPr>
                <w:rFonts w:asciiTheme="majorBidi" w:hAnsiTheme="majorBidi" w:cstheme="majorBidi"/>
                <w:rtl/>
              </w:rPr>
              <w:t>יְדֹוָד</w:t>
            </w:r>
            <w:proofErr w:type="spellEnd"/>
            <w:r w:rsidRPr="00C64EDA">
              <w:rPr>
                <w:rFonts w:asciiTheme="majorBidi" w:hAnsiTheme="majorBidi" w:cstheme="majorBidi"/>
                <w:rtl/>
              </w:rPr>
              <w:t xml:space="preserve"> </w:t>
            </w:r>
            <w:proofErr w:type="spellStart"/>
            <w:r w:rsidRPr="00C64EDA">
              <w:rPr>
                <w:rFonts w:asciiTheme="majorBidi" w:hAnsiTheme="majorBidi" w:cstheme="majorBidi"/>
                <w:rtl/>
              </w:rPr>
              <w:t>אֱלֹהֶיך</w:t>
            </w:r>
            <w:proofErr w:type="spellEnd"/>
            <w:r w:rsidRPr="00C64EDA">
              <w:rPr>
                <w:rFonts w:asciiTheme="majorBidi" w:hAnsiTheme="majorBidi" w:cstheme="majorBidi"/>
                <w:rtl/>
              </w:rPr>
              <w:t xml:space="preserve">ָ אֵת כָּל הָאָלוֹת הָאֵלֶּה עַל אֹיְבֶיךָ וְעַל </w:t>
            </w:r>
            <w:proofErr w:type="spellStart"/>
            <w:r w:rsidRPr="00C64EDA">
              <w:rPr>
                <w:rFonts w:asciiTheme="majorBidi" w:hAnsiTheme="majorBidi" w:cstheme="majorBidi"/>
                <w:rtl/>
              </w:rPr>
              <w:t>שׂנְאֶיך</w:t>
            </w:r>
            <w:proofErr w:type="spellEnd"/>
            <w:r w:rsidRPr="00C64EDA">
              <w:rPr>
                <w:rFonts w:asciiTheme="majorBidi" w:hAnsiTheme="majorBidi" w:cstheme="majorBidi"/>
                <w:rtl/>
              </w:rPr>
              <w:t>ָ אֲשֶׁר רְדָפוּךָ:</w:t>
            </w:r>
          </w:p>
          <w:p w14:paraId="50DE0017" w14:textId="77777777" w:rsidR="00C64EDA" w:rsidRPr="00C64EDA" w:rsidRDefault="00C64EDA" w:rsidP="00C64EDA">
            <w:pPr>
              <w:autoSpaceDE w:val="0"/>
              <w:autoSpaceDN w:val="0"/>
              <w:adjustRightInd w:val="0"/>
              <w:jc w:val="both"/>
              <w:rPr>
                <w:rFonts w:asciiTheme="majorBidi" w:hAnsiTheme="majorBidi" w:cstheme="majorBidi"/>
                <w:rtl/>
              </w:rPr>
            </w:pPr>
            <w:r w:rsidRPr="00C64EDA">
              <w:rPr>
                <w:rFonts w:asciiTheme="majorBidi" w:hAnsiTheme="majorBidi" w:cstheme="majorBidi"/>
                <w:rtl/>
              </w:rPr>
              <w:t xml:space="preserve">(ח) וְאַתָּה תָשׁוּב וְשָׁמַעְתָּ בְּקוֹל </w:t>
            </w:r>
            <w:proofErr w:type="spellStart"/>
            <w:r w:rsidRPr="00C64EDA">
              <w:rPr>
                <w:rFonts w:asciiTheme="majorBidi" w:hAnsiTheme="majorBidi" w:cstheme="majorBidi"/>
                <w:rtl/>
              </w:rPr>
              <w:t>יְדֹוָד</w:t>
            </w:r>
            <w:proofErr w:type="spellEnd"/>
            <w:r w:rsidRPr="00C64EDA">
              <w:rPr>
                <w:rFonts w:asciiTheme="majorBidi" w:hAnsiTheme="majorBidi" w:cstheme="majorBidi"/>
                <w:rtl/>
              </w:rPr>
              <w:t xml:space="preserve"> וְעָשִׂיתָ אֶת כָּל מִצְוֹתָיו אֲשֶׁר אָנֹכִי </w:t>
            </w:r>
            <w:proofErr w:type="spellStart"/>
            <w:r w:rsidRPr="00C64EDA">
              <w:rPr>
                <w:rFonts w:asciiTheme="majorBidi" w:hAnsiTheme="majorBidi" w:cstheme="majorBidi"/>
                <w:rtl/>
              </w:rPr>
              <w:t>מְצַוְּך</w:t>
            </w:r>
            <w:proofErr w:type="spellEnd"/>
            <w:r w:rsidRPr="00C64EDA">
              <w:rPr>
                <w:rFonts w:asciiTheme="majorBidi" w:hAnsiTheme="majorBidi" w:cstheme="majorBidi"/>
                <w:rtl/>
              </w:rPr>
              <w:t>ָ הַיּוֹם:</w:t>
            </w:r>
          </w:p>
          <w:p w14:paraId="6FB6581B" w14:textId="77777777" w:rsidR="00C64EDA" w:rsidRPr="00C64EDA" w:rsidRDefault="00C64EDA" w:rsidP="00C64EDA">
            <w:pPr>
              <w:autoSpaceDE w:val="0"/>
              <w:autoSpaceDN w:val="0"/>
              <w:adjustRightInd w:val="0"/>
              <w:jc w:val="both"/>
              <w:rPr>
                <w:rFonts w:asciiTheme="majorBidi" w:hAnsiTheme="majorBidi" w:cstheme="majorBidi"/>
                <w:rtl/>
              </w:rPr>
            </w:pPr>
            <w:r w:rsidRPr="00C64EDA">
              <w:rPr>
                <w:rFonts w:asciiTheme="majorBidi" w:hAnsiTheme="majorBidi" w:cstheme="majorBidi"/>
                <w:rtl/>
              </w:rPr>
              <w:t xml:space="preserve">(ט) וְהוֹתִירְךָ </w:t>
            </w:r>
            <w:proofErr w:type="spellStart"/>
            <w:r w:rsidRPr="00C64EDA">
              <w:rPr>
                <w:rFonts w:asciiTheme="majorBidi" w:hAnsiTheme="majorBidi" w:cstheme="majorBidi"/>
                <w:rtl/>
              </w:rPr>
              <w:t>יְדֹוָד</w:t>
            </w:r>
            <w:proofErr w:type="spellEnd"/>
            <w:r w:rsidRPr="00C64EDA">
              <w:rPr>
                <w:rFonts w:asciiTheme="majorBidi" w:hAnsiTheme="majorBidi" w:cstheme="majorBidi"/>
                <w:rtl/>
              </w:rPr>
              <w:t xml:space="preserve"> </w:t>
            </w:r>
            <w:proofErr w:type="spellStart"/>
            <w:r w:rsidRPr="00C64EDA">
              <w:rPr>
                <w:rFonts w:asciiTheme="majorBidi" w:hAnsiTheme="majorBidi" w:cstheme="majorBidi"/>
                <w:rtl/>
              </w:rPr>
              <w:t>אֱלֹהֶיך</w:t>
            </w:r>
            <w:proofErr w:type="spellEnd"/>
            <w:r w:rsidRPr="00C64EDA">
              <w:rPr>
                <w:rFonts w:asciiTheme="majorBidi" w:hAnsiTheme="majorBidi" w:cstheme="majorBidi"/>
                <w:rtl/>
              </w:rPr>
              <w:t xml:space="preserve">ָ בְּכֹל מַעֲשֵׂה יָדֶךָ בִּפְרִי בִטְנְךָ וּבִפְרִי בְהֶמְתְּךָ וּבִפְרִי אַדְמָתְךָ </w:t>
            </w:r>
            <w:proofErr w:type="spellStart"/>
            <w:r w:rsidRPr="00C64EDA">
              <w:rPr>
                <w:rFonts w:asciiTheme="majorBidi" w:hAnsiTheme="majorBidi" w:cstheme="majorBidi"/>
                <w:rtl/>
              </w:rPr>
              <w:t>לְטֹבָה</w:t>
            </w:r>
            <w:proofErr w:type="spellEnd"/>
            <w:r w:rsidRPr="00C64EDA">
              <w:rPr>
                <w:rFonts w:asciiTheme="majorBidi" w:hAnsiTheme="majorBidi" w:cstheme="majorBidi"/>
                <w:rtl/>
              </w:rPr>
              <w:t xml:space="preserve"> כִּי יָשׁוּב </w:t>
            </w:r>
            <w:proofErr w:type="spellStart"/>
            <w:r w:rsidRPr="00C64EDA">
              <w:rPr>
                <w:rFonts w:asciiTheme="majorBidi" w:hAnsiTheme="majorBidi" w:cstheme="majorBidi"/>
                <w:rtl/>
              </w:rPr>
              <w:t>יְדֹוָד</w:t>
            </w:r>
            <w:proofErr w:type="spellEnd"/>
            <w:r w:rsidRPr="00C64EDA">
              <w:rPr>
                <w:rFonts w:asciiTheme="majorBidi" w:hAnsiTheme="majorBidi" w:cstheme="majorBidi"/>
                <w:rtl/>
              </w:rPr>
              <w:t xml:space="preserve"> לָשׂוּשׂ עָלֶיךָ לְטוֹב כַּאֲשֶׁר שָׂשׂ עַל </w:t>
            </w:r>
            <w:proofErr w:type="spellStart"/>
            <w:r w:rsidRPr="00C64EDA">
              <w:rPr>
                <w:rFonts w:asciiTheme="majorBidi" w:hAnsiTheme="majorBidi" w:cstheme="majorBidi"/>
                <w:rtl/>
              </w:rPr>
              <w:t>אֲבֹתֶיך</w:t>
            </w:r>
            <w:proofErr w:type="spellEnd"/>
            <w:r w:rsidRPr="00C64EDA">
              <w:rPr>
                <w:rFonts w:asciiTheme="majorBidi" w:hAnsiTheme="majorBidi" w:cstheme="majorBidi"/>
                <w:rtl/>
              </w:rPr>
              <w:t>ָ:</w:t>
            </w:r>
          </w:p>
          <w:p w14:paraId="5278FCF4" w14:textId="415EF746" w:rsidR="00C64EDA" w:rsidRPr="00C64EDA" w:rsidRDefault="00C64EDA" w:rsidP="00C64EDA">
            <w:pPr>
              <w:autoSpaceDE w:val="0"/>
              <w:autoSpaceDN w:val="0"/>
              <w:adjustRightInd w:val="0"/>
              <w:jc w:val="both"/>
              <w:rPr>
                <w:rFonts w:asciiTheme="majorBidi" w:hAnsiTheme="majorBidi" w:cstheme="majorBidi"/>
                <w:rtl/>
              </w:rPr>
            </w:pPr>
            <w:r w:rsidRPr="00C64EDA">
              <w:rPr>
                <w:rFonts w:asciiTheme="majorBidi" w:hAnsiTheme="majorBidi" w:cstheme="majorBidi"/>
                <w:rtl/>
              </w:rPr>
              <w:t xml:space="preserve">(י) כִּי תִשְׁמַע בְּקוֹל </w:t>
            </w:r>
            <w:proofErr w:type="spellStart"/>
            <w:r w:rsidRPr="00C64EDA">
              <w:rPr>
                <w:rFonts w:asciiTheme="majorBidi" w:hAnsiTheme="majorBidi" w:cstheme="majorBidi"/>
                <w:rtl/>
              </w:rPr>
              <w:t>יְדֹוָד</w:t>
            </w:r>
            <w:proofErr w:type="spellEnd"/>
            <w:r w:rsidRPr="00C64EDA">
              <w:rPr>
                <w:rFonts w:asciiTheme="majorBidi" w:hAnsiTheme="majorBidi" w:cstheme="majorBidi"/>
                <w:rtl/>
              </w:rPr>
              <w:t xml:space="preserve"> </w:t>
            </w:r>
            <w:proofErr w:type="spellStart"/>
            <w:r w:rsidRPr="00C64EDA">
              <w:rPr>
                <w:rFonts w:asciiTheme="majorBidi" w:hAnsiTheme="majorBidi" w:cstheme="majorBidi"/>
                <w:rtl/>
              </w:rPr>
              <w:t>אֱלֹהֶיך</w:t>
            </w:r>
            <w:proofErr w:type="spellEnd"/>
            <w:r w:rsidRPr="00C64EDA">
              <w:rPr>
                <w:rFonts w:asciiTheme="majorBidi" w:hAnsiTheme="majorBidi" w:cstheme="majorBidi"/>
                <w:rtl/>
              </w:rPr>
              <w:t xml:space="preserve">ָ לִשְׁמֹר מִצְוֹתָיו </w:t>
            </w:r>
            <w:proofErr w:type="spellStart"/>
            <w:r w:rsidRPr="00C64EDA">
              <w:rPr>
                <w:rFonts w:asciiTheme="majorBidi" w:hAnsiTheme="majorBidi" w:cstheme="majorBidi"/>
                <w:rtl/>
              </w:rPr>
              <w:t>וְחֻקֹּתָיו</w:t>
            </w:r>
            <w:proofErr w:type="spellEnd"/>
            <w:r w:rsidRPr="00C64EDA">
              <w:rPr>
                <w:rFonts w:asciiTheme="majorBidi" w:hAnsiTheme="majorBidi" w:cstheme="majorBidi"/>
                <w:rtl/>
              </w:rPr>
              <w:t xml:space="preserve"> הַכְּתוּבָה בְּסֵפֶר הַתּוֹרָה הַזֶּה כִּי תָשׁוּב אֶל </w:t>
            </w:r>
            <w:proofErr w:type="spellStart"/>
            <w:r w:rsidRPr="00C64EDA">
              <w:rPr>
                <w:rFonts w:asciiTheme="majorBidi" w:hAnsiTheme="majorBidi" w:cstheme="majorBidi"/>
                <w:rtl/>
              </w:rPr>
              <w:t>יְדֹוָד</w:t>
            </w:r>
            <w:proofErr w:type="spellEnd"/>
            <w:r w:rsidRPr="00C64EDA">
              <w:rPr>
                <w:rFonts w:asciiTheme="majorBidi" w:hAnsiTheme="majorBidi" w:cstheme="majorBidi"/>
                <w:rtl/>
              </w:rPr>
              <w:t xml:space="preserve"> </w:t>
            </w:r>
            <w:proofErr w:type="spellStart"/>
            <w:r w:rsidRPr="00C64EDA">
              <w:rPr>
                <w:rFonts w:asciiTheme="majorBidi" w:hAnsiTheme="majorBidi" w:cstheme="majorBidi"/>
                <w:rtl/>
              </w:rPr>
              <w:t>אֱלֹהֶיך</w:t>
            </w:r>
            <w:proofErr w:type="spellEnd"/>
            <w:r w:rsidRPr="00C64EDA">
              <w:rPr>
                <w:rFonts w:asciiTheme="majorBidi" w:hAnsiTheme="majorBidi" w:cstheme="majorBidi"/>
                <w:rtl/>
              </w:rPr>
              <w:t>ָ בְּכָל לְבָבְךָ וּבְכָל נַפְשֶׁךָ:</w:t>
            </w:r>
          </w:p>
          <w:p w14:paraId="791DFA05" w14:textId="0E0D9073" w:rsidR="00C502E9" w:rsidRPr="00C64EDA" w:rsidRDefault="00C502E9" w:rsidP="006462D2">
            <w:pPr>
              <w:autoSpaceDE w:val="0"/>
              <w:autoSpaceDN w:val="0"/>
              <w:adjustRightInd w:val="0"/>
              <w:jc w:val="both"/>
              <w:rPr>
                <w:rFonts w:asciiTheme="majorBidi" w:hAnsiTheme="majorBidi" w:cstheme="majorBidi"/>
                <w:rtl/>
              </w:rPr>
            </w:pPr>
          </w:p>
          <w:p w14:paraId="2532A0C8" w14:textId="62DA73A2" w:rsidR="00C502E9" w:rsidRPr="00C64EDA" w:rsidRDefault="00C502E9" w:rsidP="00C502E9">
            <w:pPr>
              <w:autoSpaceDE w:val="0"/>
              <w:autoSpaceDN w:val="0"/>
              <w:adjustRightInd w:val="0"/>
              <w:jc w:val="both"/>
              <w:rPr>
                <w:rFonts w:asciiTheme="majorBidi" w:hAnsiTheme="majorBidi" w:cstheme="majorBidi"/>
                <w:b/>
                <w:bCs/>
                <w:sz w:val="24"/>
                <w:szCs w:val="24"/>
                <w:rtl/>
              </w:rPr>
            </w:pPr>
            <w:r w:rsidRPr="00C64EDA">
              <w:rPr>
                <w:rFonts w:asciiTheme="majorBidi" w:hAnsiTheme="majorBidi" w:cstheme="majorBidi"/>
                <w:b/>
                <w:bCs/>
                <w:sz w:val="24"/>
                <w:szCs w:val="24"/>
                <w:rtl/>
              </w:rPr>
              <w:t>הפסוק ה5727</w:t>
            </w:r>
            <w:r w:rsidRPr="00C64EDA">
              <w:rPr>
                <w:rFonts w:asciiTheme="majorBidi" w:hAnsiTheme="majorBidi" w:cstheme="majorBidi" w:hint="cs"/>
                <w:b/>
                <w:bCs/>
                <w:sz w:val="24"/>
                <w:szCs w:val="24"/>
                <w:rtl/>
              </w:rPr>
              <w:t>- תשכ"ז.</w:t>
            </w:r>
          </w:p>
          <w:p w14:paraId="224ED906" w14:textId="77777777" w:rsidR="00C502E9" w:rsidRPr="00C64EDA" w:rsidRDefault="00C502E9" w:rsidP="00C502E9">
            <w:pPr>
              <w:autoSpaceDE w:val="0"/>
              <w:autoSpaceDN w:val="0"/>
              <w:adjustRightInd w:val="0"/>
              <w:jc w:val="both"/>
              <w:rPr>
                <w:rFonts w:asciiTheme="majorBidi" w:hAnsiTheme="majorBidi" w:cstheme="majorBidi"/>
                <w:b/>
                <w:bCs/>
                <w:sz w:val="24"/>
                <w:szCs w:val="24"/>
                <w:rtl/>
              </w:rPr>
            </w:pPr>
            <w:r w:rsidRPr="00C64EDA">
              <w:rPr>
                <w:rFonts w:asciiTheme="majorBidi" w:hAnsiTheme="majorBidi" w:cstheme="majorBidi"/>
                <w:b/>
                <w:bCs/>
                <w:sz w:val="24"/>
                <w:szCs w:val="24"/>
                <w:rtl/>
              </w:rPr>
              <w:t xml:space="preserve">ספר דברים פרק לא </w:t>
            </w:r>
          </w:p>
          <w:p w14:paraId="396B3E5B" w14:textId="45E86FC8" w:rsidR="00C502E9" w:rsidRPr="00C64EDA" w:rsidRDefault="00C502E9" w:rsidP="00C502E9">
            <w:pPr>
              <w:autoSpaceDE w:val="0"/>
              <w:autoSpaceDN w:val="0"/>
              <w:adjustRightInd w:val="0"/>
              <w:jc w:val="both"/>
              <w:rPr>
                <w:rFonts w:asciiTheme="majorBidi" w:hAnsiTheme="majorBidi" w:cstheme="majorBidi"/>
                <w:b/>
                <w:bCs/>
                <w:sz w:val="28"/>
                <w:szCs w:val="28"/>
                <w:rtl/>
              </w:rPr>
            </w:pPr>
            <w:r w:rsidRPr="00C64EDA">
              <w:rPr>
                <w:rFonts w:asciiTheme="majorBidi" w:hAnsiTheme="majorBidi" w:cstheme="majorBidi"/>
                <w:b/>
                <w:bCs/>
                <w:sz w:val="24"/>
                <w:szCs w:val="24"/>
                <w:rtl/>
              </w:rPr>
              <w:t xml:space="preserve">(ד) וְעָשָׂה </w:t>
            </w:r>
            <w:proofErr w:type="spellStart"/>
            <w:r w:rsidRPr="00C64EDA">
              <w:rPr>
                <w:rFonts w:asciiTheme="majorBidi" w:hAnsiTheme="majorBidi" w:cstheme="majorBidi"/>
                <w:b/>
                <w:bCs/>
                <w:sz w:val="24"/>
                <w:szCs w:val="24"/>
                <w:rtl/>
              </w:rPr>
              <w:t>יְדֹוָד</w:t>
            </w:r>
            <w:proofErr w:type="spellEnd"/>
            <w:r w:rsidRPr="00C64EDA">
              <w:rPr>
                <w:rFonts w:asciiTheme="majorBidi" w:hAnsiTheme="majorBidi" w:cstheme="majorBidi"/>
                <w:b/>
                <w:bCs/>
                <w:sz w:val="24"/>
                <w:szCs w:val="24"/>
                <w:rtl/>
              </w:rPr>
              <w:t xml:space="preserve"> לָהֶם כַּאֲשֶׁר עָשָׂה </w:t>
            </w:r>
            <w:proofErr w:type="spellStart"/>
            <w:r w:rsidRPr="00C64EDA">
              <w:rPr>
                <w:rFonts w:asciiTheme="majorBidi" w:hAnsiTheme="majorBidi" w:cstheme="majorBidi"/>
                <w:b/>
                <w:bCs/>
                <w:sz w:val="24"/>
                <w:szCs w:val="24"/>
                <w:rtl/>
              </w:rPr>
              <w:t>לְסִיחוֹן</w:t>
            </w:r>
            <w:proofErr w:type="spellEnd"/>
            <w:r w:rsidRPr="00C64EDA">
              <w:rPr>
                <w:rFonts w:asciiTheme="majorBidi" w:hAnsiTheme="majorBidi" w:cstheme="majorBidi"/>
                <w:b/>
                <w:bCs/>
                <w:sz w:val="24"/>
                <w:szCs w:val="24"/>
                <w:rtl/>
              </w:rPr>
              <w:t xml:space="preserve"> וּלְעוֹג מַלְכֵי הָאֱמֹרִי וּלְאַרְצָם אֲשֶׁר הִשְׁמִיד אֹתָם</w:t>
            </w:r>
            <w:r w:rsidRPr="00C64EDA">
              <w:rPr>
                <w:b/>
                <w:bCs/>
                <w:rtl/>
              </w:rPr>
              <w:t>:</w:t>
            </w:r>
          </w:p>
          <w:p w14:paraId="50E190B8" w14:textId="050B41F8" w:rsidR="00412C64" w:rsidRPr="00C64EDA" w:rsidRDefault="00026736" w:rsidP="0093428D">
            <w:pPr>
              <w:pStyle w:val="a3"/>
              <w:rPr>
                <w:rFonts w:asciiTheme="majorBidi" w:hAnsiTheme="majorBidi" w:cstheme="majorBidi"/>
                <w:b/>
                <w:bCs/>
                <w:szCs w:val="22"/>
                <w:rtl/>
              </w:rPr>
            </w:pPr>
            <w:r w:rsidRPr="00C64EDA">
              <w:rPr>
                <w:rFonts w:asciiTheme="majorBidi" w:hAnsiTheme="majorBidi" w:cstheme="majorBidi"/>
                <w:b/>
                <w:bCs/>
                <w:noProof/>
                <w:szCs w:val="22"/>
              </w:rPr>
              <w:lastRenderedPageBreak/>
              <w:drawing>
                <wp:inline distT="0" distB="0" distL="0" distR="0" wp14:anchorId="1BEE885C" wp14:editId="17CBA3D9">
                  <wp:extent cx="4399915" cy="5137150"/>
                  <wp:effectExtent l="0" t="0" r="635" b="6350"/>
                  <wp:docPr id="21" name="תמונה 21"/>
                  <wp:cNvGraphicFramePr/>
                  <a:graphic xmlns:a="http://schemas.openxmlformats.org/drawingml/2006/main">
                    <a:graphicData uri="http://schemas.openxmlformats.org/drawingml/2006/picture">
                      <pic:pic xmlns:pic="http://schemas.openxmlformats.org/drawingml/2006/picture">
                        <pic:nvPicPr>
                          <pic:cNvPr id="21" name="תמונה 21"/>
                          <pic:cNvPicPr/>
                        </pic:nvPicPr>
                        <pic:blipFill>
                          <a:blip r:embed="rId9"/>
                          <a:stretch>
                            <a:fillRect/>
                          </a:stretch>
                        </pic:blipFill>
                        <pic:spPr>
                          <a:xfrm>
                            <a:off x="0" y="0"/>
                            <a:ext cx="4399915" cy="5137150"/>
                          </a:xfrm>
                          <a:prstGeom prst="rect">
                            <a:avLst/>
                          </a:prstGeom>
                        </pic:spPr>
                      </pic:pic>
                    </a:graphicData>
                  </a:graphic>
                </wp:inline>
              </w:drawing>
            </w:r>
            <w:r w:rsidRPr="00C64EDA">
              <w:rPr>
                <w:rFonts w:asciiTheme="majorBidi" w:hAnsiTheme="majorBidi" w:cstheme="majorBidi"/>
                <w:b/>
                <w:bCs/>
                <w:szCs w:val="22"/>
                <w:rtl/>
              </w:rPr>
              <w:t xml:space="preserve">   </w:t>
            </w:r>
          </w:p>
        </w:tc>
      </w:tr>
    </w:tbl>
    <w:p w14:paraId="383CF986" w14:textId="428F6251" w:rsidR="00156570" w:rsidRPr="00510626" w:rsidRDefault="00510626" w:rsidP="00156570">
      <w:pPr>
        <w:rPr>
          <w:b/>
          <w:bCs/>
          <w:rtl/>
        </w:rPr>
      </w:pPr>
      <w:r>
        <w:rPr>
          <w:rFonts w:hint="cs"/>
          <w:b/>
          <w:bCs/>
          <w:rtl/>
        </w:rPr>
        <w:lastRenderedPageBreak/>
        <w:t>חג עתידי כנגד פסח.</w:t>
      </w:r>
    </w:p>
    <w:p w14:paraId="163D5523" w14:textId="77777777" w:rsidR="00156570" w:rsidRPr="00510626" w:rsidRDefault="00156570" w:rsidP="00156570">
      <w:pPr>
        <w:jc w:val="both"/>
        <w:rPr>
          <w:b/>
          <w:bCs/>
          <w:sz w:val="20"/>
          <w:szCs w:val="20"/>
          <w:rtl/>
        </w:rPr>
      </w:pPr>
      <w:r w:rsidRPr="00510626">
        <w:rPr>
          <w:b/>
          <w:bCs/>
          <w:sz w:val="20"/>
          <w:szCs w:val="20"/>
          <w:rtl/>
        </w:rPr>
        <w:t xml:space="preserve">(1) שפת אמת ספר בראשית - לחנוכה - שנת [תרמ"א] </w:t>
      </w:r>
    </w:p>
    <w:p w14:paraId="252F39E3" w14:textId="78D1C7A8" w:rsidR="00156570" w:rsidRPr="00510626" w:rsidRDefault="00156570" w:rsidP="00156570">
      <w:pPr>
        <w:jc w:val="both"/>
        <w:rPr>
          <w:sz w:val="20"/>
          <w:szCs w:val="20"/>
          <w:rtl/>
        </w:rPr>
      </w:pPr>
      <w:r w:rsidRPr="00510626">
        <w:rPr>
          <w:sz w:val="20"/>
          <w:szCs w:val="20"/>
          <w:rtl/>
        </w:rPr>
        <w:t xml:space="preserve">חנוכה ופורים הם הארות מרגלים. רק הג' רגלים המפורשים בתורה הם תורה שבכתב. ויש נגד זה ג"כ רגלים מתורה שבע"פ. והם אורות המקבלים כדמיון אור הלבנה שהיא מאור החמה כידוע. כן ע"י כוחן של </w:t>
      </w:r>
      <w:proofErr w:type="spellStart"/>
      <w:r w:rsidRPr="00510626">
        <w:rPr>
          <w:sz w:val="20"/>
          <w:szCs w:val="20"/>
          <w:rtl/>
        </w:rPr>
        <w:t>בנ"י</w:t>
      </w:r>
      <w:proofErr w:type="spellEnd"/>
      <w:r w:rsidRPr="00510626">
        <w:rPr>
          <w:sz w:val="20"/>
          <w:szCs w:val="20"/>
          <w:rtl/>
        </w:rPr>
        <w:t xml:space="preserve"> בקבלתם </w:t>
      </w:r>
      <w:proofErr w:type="spellStart"/>
      <w:r w:rsidRPr="00510626">
        <w:rPr>
          <w:sz w:val="20"/>
          <w:szCs w:val="20"/>
          <w:rtl/>
        </w:rPr>
        <w:t>היו"ט</w:t>
      </w:r>
      <w:proofErr w:type="spellEnd"/>
      <w:r w:rsidRPr="00510626">
        <w:rPr>
          <w:sz w:val="20"/>
          <w:szCs w:val="20"/>
          <w:rtl/>
        </w:rPr>
        <w:t xml:space="preserve"> כראוי. נשאר מכל יו"ט רשימה </w:t>
      </w:r>
      <w:proofErr w:type="spellStart"/>
      <w:r w:rsidRPr="00510626">
        <w:rPr>
          <w:sz w:val="20"/>
          <w:szCs w:val="20"/>
          <w:rtl/>
        </w:rPr>
        <w:t>בכנס"י</w:t>
      </w:r>
      <w:proofErr w:type="spellEnd"/>
      <w:r w:rsidRPr="00510626">
        <w:rPr>
          <w:sz w:val="20"/>
          <w:szCs w:val="20"/>
          <w:rtl/>
        </w:rPr>
        <w:t xml:space="preserve">. </w:t>
      </w:r>
      <w:proofErr w:type="spellStart"/>
      <w:r w:rsidRPr="00510626">
        <w:rPr>
          <w:sz w:val="20"/>
          <w:szCs w:val="20"/>
          <w:rtl/>
        </w:rPr>
        <w:t>ובכח</w:t>
      </w:r>
      <w:proofErr w:type="spellEnd"/>
      <w:r w:rsidRPr="00510626">
        <w:rPr>
          <w:sz w:val="20"/>
          <w:szCs w:val="20"/>
          <w:rtl/>
        </w:rPr>
        <w:t xml:space="preserve"> זה הוציאה כנגדן רגלים אחרים. וחנוכה הארה מחג הסוכות. ופורים מחג השבועות. ומחג הפסח מקוים אנו להיות עוד כמ"ש כימי צאתך מארץ מצרים </w:t>
      </w:r>
      <w:proofErr w:type="spellStart"/>
      <w:r w:rsidRPr="00510626">
        <w:rPr>
          <w:sz w:val="20"/>
          <w:szCs w:val="20"/>
          <w:rtl/>
        </w:rPr>
        <w:t>אראנו</w:t>
      </w:r>
      <w:proofErr w:type="spellEnd"/>
      <w:r w:rsidRPr="00510626">
        <w:rPr>
          <w:sz w:val="20"/>
          <w:szCs w:val="20"/>
          <w:rtl/>
        </w:rPr>
        <w:t xml:space="preserve"> נפלאות. </w:t>
      </w:r>
      <w:proofErr w:type="spellStart"/>
      <w:r w:rsidRPr="00510626">
        <w:rPr>
          <w:sz w:val="20"/>
          <w:szCs w:val="20"/>
          <w:rtl/>
        </w:rPr>
        <w:t>ובמ"א</w:t>
      </w:r>
      <w:proofErr w:type="spellEnd"/>
      <w:r w:rsidRPr="00510626">
        <w:rPr>
          <w:sz w:val="20"/>
          <w:szCs w:val="20"/>
          <w:rtl/>
        </w:rPr>
        <w:t xml:space="preserve"> פרשנו רמז </w:t>
      </w:r>
      <w:proofErr w:type="spellStart"/>
      <w:r w:rsidRPr="00510626">
        <w:rPr>
          <w:sz w:val="20"/>
          <w:szCs w:val="20"/>
          <w:rtl/>
        </w:rPr>
        <w:t>בפ</w:t>
      </w:r>
      <w:proofErr w:type="spellEnd"/>
      <w:r w:rsidRPr="00510626">
        <w:rPr>
          <w:sz w:val="20"/>
          <w:szCs w:val="20"/>
          <w:rtl/>
        </w:rPr>
        <w:t>' אסרו חג בעבותים עד קרנות המזבח שהם בחי' חנוכה ופורים. שהקרנות אינם גוף המזבח רק הארות המתפשטים והם בחי' חנוכה ופורים. והבן:</w:t>
      </w:r>
    </w:p>
    <w:p w14:paraId="1FCC8957" w14:textId="77777777" w:rsidR="00156570" w:rsidRPr="00510626" w:rsidRDefault="00156570" w:rsidP="00156570">
      <w:pPr>
        <w:jc w:val="both"/>
        <w:rPr>
          <w:sz w:val="20"/>
          <w:szCs w:val="20"/>
          <w:rtl/>
        </w:rPr>
      </w:pPr>
      <w:r w:rsidRPr="00510626">
        <w:rPr>
          <w:sz w:val="20"/>
          <w:szCs w:val="20"/>
          <w:rtl/>
        </w:rPr>
        <w:t>(</w:t>
      </w:r>
      <w:r w:rsidRPr="00510626">
        <w:rPr>
          <w:b/>
          <w:bCs/>
          <w:sz w:val="20"/>
          <w:szCs w:val="20"/>
          <w:rtl/>
        </w:rPr>
        <w:t>19) שפת אמת ספר שמות - לפורים - שנת [תרל"ד]</w:t>
      </w:r>
      <w:r w:rsidRPr="00510626">
        <w:rPr>
          <w:sz w:val="20"/>
          <w:szCs w:val="20"/>
          <w:rtl/>
        </w:rPr>
        <w:t xml:space="preserve"> </w:t>
      </w:r>
    </w:p>
    <w:p w14:paraId="0482EE45" w14:textId="2878987E" w:rsidR="00156570" w:rsidRDefault="00156570" w:rsidP="00156570">
      <w:pPr>
        <w:jc w:val="both"/>
        <w:rPr>
          <w:sz w:val="20"/>
          <w:szCs w:val="20"/>
          <w:rtl/>
        </w:rPr>
      </w:pPr>
      <w:r w:rsidRPr="00510626">
        <w:rPr>
          <w:sz w:val="20"/>
          <w:szCs w:val="20"/>
          <w:rtl/>
        </w:rPr>
        <w:t xml:space="preserve">נראה כי נס </w:t>
      </w:r>
      <w:proofErr w:type="spellStart"/>
      <w:r w:rsidRPr="00510626">
        <w:rPr>
          <w:sz w:val="20"/>
          <w:szCs w:val="20"/>
          <w:rtl/>
        </w:rPr>
        <w:t>דפורים</w:t>
      </w:r>
      <w:proofErr w:type="spellEnd"/>
      <w:r w:rsidRPr="00510626">
        <w:rPr>
          <w:sz w:val="20"/>
          <w:szCs w:val="20"/>
          <w:rtl/>
        </w:rPr>
        <w:t xml:space="preserve"> היה הכנה לבית שני כי הי' צריך להיות </w:t>
      </w:r>
      <w:proofErr w:type="spellStart"/>
      <w:r w:rsidRPr="00510626">
        <w:rPr>
          <w:sz w:val="20"/>
          <w:szCs w:val="20"/>
          <w:rtl/>
        </w:rPr>
        <w:t>כח</w:t>
      </w:r>
      <w:proofErr w:type="spellEnd"/>
      <w:r w:rsidRPr="00510626">
        <w:rPr>
          <w:sz w:val="20"/>
          <w:szCs w:val="20"/>
          <w:rtl/>
        </w:rPr>
        <w:t xml:space="preserve"> ועוז לבני ישראל. וע"י הנס נגבה לבם ויכלו לחזור לבית המקדש. וכן אפשר שיהי' לעתיד נס כזה קודם הגאולה כמ"ש חז"ל מעמיד עליהם מלך כהמן </w:t>
      </w:r>
      <w:proofErr w:type="spellStart"/>
      <w:r w:rsidRPr="00510626">
        <w:rPr>
          <w:sz w:val="20"/>
          <w:szCs w:val="20"/>
          <w:rtl/>
        </w:rPr>
        <w:t>כו</w:t>
      </w:r>
      <w:proofErr w:type="spellEnd"/>
      <w:r w:rsidRPr="00510626">
        <w:rPr>
          <w:sz w:val="20"/>
          <w:szCs w:val="20"/>
          <w:rtl/>
        </w:rPr>
        <w:t>' שנס זה הכנה לגאול</w:t>
      </w:r>
      <w:r w:rsidR="00510626">
        <w:rPr>
          <w:rFonts w:hint="cs"/>
          <w:sz w:val="20"/>
          <w:szCs w:val="20"/>
          <w:rtl/>
        </w:rPr>
        <w:t>.</w:t>
      </w:r>
    </w:p>
    <w:p w14:paraId="357EE84D" w14:textId="168294AD" w:rsidR="00510626" w:rsidRPr="00510626" w:rsidRDefault="00510626" w:rsidP="00156570">
      <w:pPr>
        <w:jc w:val="both"/>
        <w:rPr>
          <w:b/>
          <w:bCs/>
          <w:sz w:val="20"/>
          <w:szCs w:val="20"/>
          <w:rtl/>
        </w:rPr>
      </w:pPr>
      <w:proofErr w:type="spellStart"/>
      <w:r w:rsidRPr="00510626">
        <w:rPr>
          <w:rFonts w:hint="cs"/>
          <w:b/>
          <w:bCs/>
          <w:sz w:val="20"/>
          <w:szCs w:val="20"/>
          <w:rtl/>
        </w:rPr>
        <w:t>את"ב"ש</w:t>
      </w:r>
      <w:proofErr w:type="spellEnd"/>
      <w:r w:rsidRPr="00510626">
        <w:rPr>
          <w:rFonts w:hint="cs"/>
          <w:b/>
          <w:bCs/>
          <w:sz w:val="20"/>
          <w:szCs w:val="20"/>
          <w:rtl/>
        </w:rPr>
        <w:t>.</w:t>
      </w:r>
    </w:p>
    <w:p w14:paraId="2A8E6C0B" w14:textId="237A52B8" w:rsidR="00510626" w:rsidRDefault="00510626" w:rsidP="00156570">
      <w:pPr>
        <w:jc w:val="both"/>
        <w:rPr>
          <w:sz w:val="20"/>
          <w:szCs w:val="20"/>
          <w:rtl/>
        </w:rPr>
      </w:pPr>
      <w:r>
        <w:rPr>
          <w:rFonts w:hint="cs"/>
          <w:sz w:val="20"/>
          <w:szCs w:val="20"/>
          <w:rtl/>
        </w:rPr>
        <w:t xml:space="preserve">ידוע כי סדר ימי הפסח </w:t>
      </w:r>
      <w:proofErr w:type="spellStart"/>
      <w:r>
        <w:rPr>
          <w:rFonts w:hint="cs"/>
          <w:sz w:val="20"/>
          <w:szCs w:val="20"/>
          <w:rtl/>
        </w:rPr>
        <w:t>באתבש</w:t>
      </w:r>
      <w:proofErr w:type="spellEnd"/>
      <w:r>
        <w:rPr>
          <w:rFonts w:hint="cs"/>
          <w:sz w:val="20"/>
          <w:szCs w:val="20"/>
          <w:rtl/>
        </w:rPr>
        <w:t xml:space="preserve"> רומז לכל החגים. והיה חסר לנו ז-ע. והנה עתה נתגלה שביום בו יחול שביעי של פסח </w:t>
      </w:r>
      <w:r>
        <w:rPr>
          <w:sz w:val="20"/>
          <w:szCs w:val="20"/>
          <w:rtl/>
        </w:rPr>
        <w:t>–</w:t>
      </w:r>
      <w:r>
        <w:rPr>
          <w:rFonts w:hint="cs"/>
          <w:sz w:val="20"/>
          <w:szCs w:val="20"/>
          <w:rtl/>
        </w:rPr>
        <w:t xml:space="preserve"> בו יחול תמיד עצמאות- ה' באייר. ובו יחול גם טו באב. חג הכניסה המקורי לארץ ישראל.</w:t>
      </w:r>
    </w:p>
    <w:p w14:paraId="7114E673" w14:textId="77777777" w:rsidR="00C96566" w:rsidRPr="00C96566" w:rsidRDefault="00C96566" w:rsidP="00C96566">
      <w:pPr>
        <w:jc w:val="both"/>
        <w:rPr>
          <w:sz w:val="20"/>
          <w:szCs w:val="20"/>
          <w:rtl/>
        </w:rPr>
      </w:pPr>
    </w:p>
    <w:p w14:paraId="49D9B812" w14:textId="77777777" w:rsidR="00C96566" w:rsidRPr="00C96566" w:rsidRDefault="00C96566" w:rsidP="00C96566">
      <w:pPr>
        <w:jc w:val="both"/>
        <w:rPr>
          <w:sz w:val="20"/>
          <w:szCs w:val="20"/>
          <w:rtl/>
        </w:rPr>
      </w:pPr>
      <w:r w:rsidRPr="00C96566">
        <w:rPr>
          <w:sz w:val="20"/>
          <w:szCs w:val="20"/>
          <w:rtl/>
        </w:rPr>
        <w:lastRenderedPageBreak/>
        <w:t xml:space="preserve">(57) ספר דברים פרק ז </w:t>
      </w:r>
    </w:p>
    <w:p w14:paraId="613B4CD7" w14:textId="77777777" w:rsidR="00C96566" w:rsidRPr="00C96566" w:rsidRDefault="00C96566" w:rsidP="00C96566">
      <w:pPr>
        <w:jc w:val="both"/>
        <w:rPr>
          <w:sz w:val="20"/>
          <w:szCs w:val="20"/>
          <w:rtl/>
        </w:rPr>
      </w:pPr>
      <w:r w:rsidRPr="00C96566">
        <w:rPr>
          <w:sz w:val="20"/>
          <w:szCs w:val="20"/>
          <w:rtl/>
        </w:rPr>
        <w:t xml:space="preserve">(א) כִּי יְבִיאֲךָ </w:t>
      </w:r>
      <w:proofErr w:type="spellStart"/>
      <w:r w:rsidRPr="00C96566">
        <w:rPr>
          <w:sz w:val="20"/>
          <w:szCs w:val="20"/>
          <w:rtl/>
        </w:rPr>
        <w:t>יְדֹוָד</w:t>
      </w:r>
      <w:proofErr w:type="spellEnd"/>
      <w:r w:rsidRPr="00C96566">
        <w:rPr>
          <w:sz w:val="20"/>
          <w:szCs w:val="20"/>
          <w:rtl/>
        </w:rPr>
        <w:t xml:space="preserve"> </w:t>
      </w:r>
      <w:proofErr w:type="spellStart"/>
      <w:r w:rsidRPr="00C96566">
        <w:rPr>
          <w:sz w:val="20"/>
          <w:szCs w:val="20"/>
          <w:rtl/>
        </w:rPr>
        <w:t>אֱלֹהֶיך</w:t>
      </w:r>
      <w:proofErr w:type="spellEnd"/>
      <w:r w:rsidRPr="00C96566">
        <w:rPr>
          <w:sz w:val="20"/>
          <w:szCs w:val="20"/>
          <w:rtl/>
        </w:rPr>
        <w:t xml:space="preserve">ָ </w:t>
      </w:r>
      <w:r w:rsidRPr="00C96566">
        <w:rPr>
          <w:b/>
          <w:bCs/>
          <w:sz w:val="20"/>
          <w:szCs w:val="20"/>
          <w:rtl/>
        </w:rPr>
        <w:t>אֶל הָאָרֶץ אֲשֶׁר אַתָּה</w:t>
      </w:r>
      <w:r w:rsidRPr="00C96566">
        <w:rPr>
          <w:sz w:val="20"/>
          <w:szCs w:val="20"/>
          <w:rtl/>
        </w:rPr>
        <w:t xml:space="preserve"> בָא שָׁמָּה לְרִשְׁתָּהּ וְנָשַׁל גּוֹיִם רַבִּים מִפָּנֶיךָ הַחִתִּי וְהַגִּרְגָּשִׁי וְהָאֱמֹרִי וְהַכְּנַעֲנִי </w:t>
      </w:r>
      <w:proofErr w:type="spellStart"/>
      <w:r w:rsidRPr="00C96566">
        <w:rPr>
          <w:sz w:val="20"/>
          <w:szCs w:val="20"/>
          <w:rtl/>
        </w:rPr>
        <w:t>וְהַפְּרִזִּי</w:t>
      </w:r>
      <w:proofErr w:type="spellEnd"/>
      <w:r w:rsidRPr="00C96566">
        <w:rPr>
          <w:sz w:val="20"/>
          <w:szCs w:val="20"/>
          <w:rtl/>
        </w:rPr>
        <w:t xml:space="preserve"> </w:t>
      </w:r>
      <w:proofErr w:type="spellStart"/>
      <w:r w:rsidRPr="00C96566">
        <w:rPr>
          <w:sz w:val="20"/>
          <w:szCs w:val="20"/>
          <w:rtl/>
        </w:rPr>
        <w:t>וְהַחִוִּי</w:t>
      </w:r>
      <w:proofErr w:type="spellEnd"/>
      <w:r w:rsidRPr="00C96566">
        <w:rPr>
          <w:sz w:val="20"/>
          <w:szCs w:val="20"/>
          <w:rtl/>
        </w:rPr>
        <w:t xml:space="preserve"> וְהַיְבוּסִי שִׁבְעָה גוֹיִם רַבִּים וַעֲצוּמִים מִמֶּךָּ:</w:t>
      </w:r>
    </w:p>
    <w:p w14:paraId="3AFFC360" w14:textId="77777777" w:rsidR="00C96566" w:rsidRPr="00C96566" w:rsidRDefault="00C96566" w:rsidP="00C96566">
      <w:pPr>
        <w:jc w:val="both"/>
        <w:rPr>
          <w:sz w:val="20"/>
          <w:szCs w:val="20"/>
          <w:rtl/>
        </w:rPr>
      </w:pPr>
      <w:r w:rsidRPr="00C96566">
        <w:rPr>
          <w:sz w:val="20"/>
          <w:szCs w:val="20"/>
          <w:rtl/>
        </w:rPr>
        <w:t xml:space="preserve">(60) ספר דברים פרק יא </w:t>
      </w:r>
    </w:p>
    <w:p w14:paraId="26C4302A" w14:textId="00F7099A" w:rsidR="00C96566" w:rsidRPr="00510626" w:rsidRDefault="00C96566" w:rsidP="00C96566">
      <w:pPr>
        <w:jc w:val="both"/>
        <w:rPr>
          <w:sz w:val="20"/>
          <w:szCs w:val="20"/>
        </w:rPr>
      </w:pPr>
      <w:r w:rsidRPr="00C96566">
        <w:rPr>
          <w:sz w:val="20"/>
          <w:szCs w:val="20"/>
          <w:rtl/>
        </w:rPr>
        <w:t xml:space="preserve">וְהָיָה כִּי יְבִיאֲךָ </w:t>
      </w:r>
      <w:proofErr w:type="spellStart"/>
      <w:r w:rsidRPr="00C96566">
        <w:rPr>
          <w:sz w:val="20"/>
          <w:szCs w:val="20"/>
          <w:rtl/>
        </w:rPr>
        <w:t>יְדֹוָד</w:t>
      </w:r>
      <w:proofErr w:type="spellEnd"/>
      <w:r w:rsidRPr="00C96566">
        <w:rPr>
          <w:sz w:val="20"/>
          <w:szCs w:val="20"/>
          <w:rtl/>
        </w:rPr>
        <w:t xml:space="preserve"> </w:t>
      </w:r>
      <w:proofErr w:type="spellStart"/>
      <w:r w:rsidRPr="00C96566">
        <w:rPr>
          <w:sz w:val="20"/>
          <w:szCs w:val="20"/>
          <w:rtl/>
        </w:rPr>
        <w:t>אֱלֹהֶיך</w:t>
      </w:r>
      <w:proofErr w:type="spellEnd"/>
      <w:r w:rsidRPr="00C96566">
        <w:rPr>
          <w:sz w:val="20"/>
          <w:szCs w:val="20"/>
          <w:rtl/>
        </w:rPr>
        <w:t xml:space="preserve">ָ </w:t>
      </w:r>
      <w:r w:rsidRPr="00C96566">
        <w:rPr>
          <w:b/>
          <w:bCs/>
          <w:sz w:val="20"/>
          <w:szCs w:val="20"/>
          <w:rtl/>
        </w:rPr>
        <w:t>אֶל הָאָרֶץ אֲשֶׁר אַתָּה</w:t>
      </w:r>
      <w:r w:rsidRPr="00C96566">
        <w:rPr>
          <w:sz w:val="20"/>
          <w:szCs w:val="20"/>
          <w:rtl/>
        </w:rPr>
        <w:t xml:space="preserve"> בָא שָׁמָּה</w:t>
      </w:r>
    </w:p>
    <w:sectPr w:rsidR="00C96566" w:rsidRPr="00510626" w:rsidSect="00AA4ED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C19B5" w14:textId="77777777" w:rsidR="00A37EAE" w:rsidRDefault="00A37EAE" w:rsidP="003C437E">
      <w:pPr>
        <w:spacing w:after="0" w:line="240" w:lineRule="auto"/>
      </w:pPr>
      <w:r>
        <w:separator/>
      </w:r>
    </w:p>
  </w:endnote>
  <w:endnote w:type="continuationSeparator" w:id="0">
    <w:p w14:paraId="004A8440" w14:textId="77777777" w:rsidR="00A37EAE" w:rsidRDefault="00A37EAE" w:rsidP="003C4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Frank Ruehl CLM">
    <w:altName w:val="Cambria"/>
    <w:panose1 w:val="00000000000000000000"/>
    <w:charset w:val="00"/>
    <w:family w:val="roman"/>
    <w:notTrueType/>
    <w:pitch w:val="default"/>
  </w:font>
  <w:font w:name="Guttman Vilna">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EE98F" w14:textId="77777777" w:rsidR="00A37EAE" w:rsidRDefault="00A37EAE" w:rsidP="003C437E">
      <w:pPr>
        <w:spacing w:after="0" w:line="240" w:lineRule="auto"/>
      </w:pPr>
      <w:r>
        <w:separator/>
      </w:r>
    </w:p>
  </w:footnote>
  <w:footnote w:type="continuationSeparator" w:id="0">
    <w:p w14:paraId="4575DE6F" w14:textId="77777777" w:rsidR="00A37EAE" w:rsidRDefault="00A37EAE" w:rsidP="003C437E">
      <w:pPr>
        <w:spacing w:after="0" w:line="240" w:lineRule="auto"/>
      </w:pPr>
      <w:r>
        <w:continuationSeparator/>
      </w:r>
    </w:p>
  </w:footnote>
  <w:footnote w:id="1">
    <w:p w14:paraId="349DE94F" w14:textId="5EF81437" w:rsidR="00510626" w:rsidRDefault="00510626" w:rsidP="00510626">
      <w:pPr>
        <w:pStyle w:val="a5"/>
        <w:rPr>
          <w:rt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149"/>
    <w:rsid w:val="00026736"/>
    <w:rsid w:val="001501F2"/>
    <w:rsid w:val="00156570"/>
    <w:rsid w:val="001A6427"/>
    <w:rsid w:val="00391219"/>
    <w:rsid w:val="003C437E"/>
    <w:rsid w:val="0040685D"/>
    <w:rsid w:val="00412C64"/>
    <w:rsid w:val="00441F7B"/>
    <w:rsid w:val="00510626"/>
    <w:rsid w:val="005346DB"/>
    <w:rsid w:val="00541078"/>
    <w:rsid w:val="0059352A"/>
    <w:rsid w:val="00623996"/>
    <w:rsid w:val="006462D2"/>
    <w:rsid w:val="00702660"/>
    <w:rsid w:val="00777B7F"/>
    <w:rsid w:val="008E4EA1"/>
    <w:rsid w:val="0093428D"/>
    <w:rsid w:val="00A37EAE"/>
    <w:rsid w:val="00AA4ED2"/>
    <w:rsid w:val="00C502E9"/>
    <w:rsid w:val="00C528A6"/>
    <w:rsid w:val="00C64EDA"/>
    <w:rsid w:val="00C96566"/>
    <w:rsid w:val="00CF2C6D"/>
    <w:rsid w:val="00DD6286"/>
    <w:rsid w:val="00E2725F"/>
    <w:rsid w:val="00FB2241"/>
    <w:rsid w:val="00FF41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D818F"/>
  <w15:chartTrackingRefBased/>
  <w15:docId w15:val="{6D8BF1BC-ED6E-497B-9278-7818C8D09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437E"/>
    <w:pPr>
      <w:bidi/>
      <w:spacing w:before="100" w:beforeAutospacing="1" w:after="0" w:line="360" w:lineRule="auto"/>
      <w:jc w:val="both"/>
    </w:pPr>
    <w:rPr>
      <w:rFonts w:asciiTheme="minorHAnsi" w:hAnsiTheme="minorHAnsi" w:cs="David"/>
      <w:sz w:val="22"/>
      <w:szCs w:val="26"/>
    </w:rPr>
  </w:style>
  <w:style w:type="table" w:styleId="a4">
    <w:name w:val="Table Grid"/>
    <w:basedOn w:val="a1"/>
    <w:uiPriority w:val="39"/>
    <w:rsid w:val="003C437E"/>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autoRedefine/>
    <w:uiPriority w:val="99"/>
    <w:semiHidden/>
    <w:unhideWhenUsed/>
    <w:rsid w:val="003C437E"/>
    <w:pPr>
      <w:spacing w:after="0" w:line="360" w:lineRule="auto"/>
      <w:jc w:val="both"/>
    </w:pPr>
    <w:rPr>
      <w:rFonts w:asciiTheme="minorHAnsi" w:hAnsiTheme="minorHAnsi" w:cs="David"/>
      <w:sz w:val="20"/>
      <w:szCs w:val="21"/>
    </w:rPr>
  </w:style>
  <w:style w:type="character" w:customStyle="1" w:styleId="a6">
    <w:name w:val="טקסט הערת שוליים תו"/>
    <w:basedOn w:val="a0"/>
    <w:link w:val="a5"/>
    <w:uiPriority w:val="99"/>
    <w:semiHidden/>
    <w:rsid w:val="003C437E"/>
    <w:rPr>
      <w:rFonts w:asciiTheme="minorHAnsi" w:hAnsiTheme="minorHAnsi" w:cs="David"/>
      <w:sz w:val="20"/>
      <w:szCs w:val="21"/>
    </w:rPr>
  </w:style>
  <w:style w:type="character" w:styleId="a7">
    <w:name w:val="footnote reference"/>
    <w:basedOn w:val="a0"/>
    <w:uiPriority w:val="99"/>
    <w:semiHidden/>
    <w:unhideWhenUsed/>
    <w:rsid w:val="003C43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172330">
      <w:bodyDiv w:val="1"/>
      <w:marLeft w:val="0"/>
      <w:marRight w:val="0"/>
      <w:marTop w:val="0"/>
      <w:marBottom w:val="0"/>
      <w:divBdr>
        <w:top w:val="none" w:sz="0" w:space="0" w:color="auto"/>
        <w:left w:val="none" w:sz="0" w:space="0" w:color="auto"/>
        <w:bottom w:val="none" w:sz="0" w:space="0" w:color="auto"/>
        <w:right w:val="none" w:sz="0" w:space="0" w:color="auto"/>
      </w:divBdr>
    </w:div>
    <w:div w:id="137038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762</TotalTime>
  <Pages>5</Pages>
  <Words>1253</Words>
  <Characters>6265</Characters>
  <Application>Microsoft Office Word</Application>
  <DocSecurity>0</DocSecurity>
  <Lines>52</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אייל ורד</dc:creator>
  <cp:keywords/>
  <dc:description/>
  <cp:lastModifiedBy>אייל ורד</cp:lastModifiedBy>
  <cp:revision>14</cp:revision>
  <dcterms:created xsi:type="dcterms:W3CDTF">2020-05-02T19:20:00Z</dcterms:created>
  <dcterms:modified xsi:type="dcterms:W3CDTF">2022-01-02T10:15:00Z</dcterms:modified>
</cp:coreProperties>
</file>