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981" w14:textId="5B7C005E" w:rsidR="00865003" w:rsidRDefault="00865003" w:rsidP="00865003">
      <w:pPr>
        <w:jc w:val="both"/>
        <w:rPr>
          <w:rtl/>
        </w:rPr>
      </w:pPr>
      <w:r>
        <w:rPr>
          <w:rFonts w:hint="cs"/>
          <w:rtl/>
        </w:rPr>
        <w:t>בס"ד. שבט תשפ"ב.                                                                       נפש הפרשה בשלח.</w:t>
      </w:r>
    </w:p>
    <w:p w14:paraId="3F26FE39" w14:textId="55F3B602" w:rsidR="00865003" w:rsidRDefault="00865003" w:rsidP="00865003">
      <w:pPr>
        <w:jc w:val="both"/>
        <w:rPr>
          <w:rtl/>
        </w:rPr>
      </w:pPr>
    </w:p>
    <w:p w14:paraId="019A5AC0" w14:textId="198B0852" w:rsidR="00865003" w:rsidRPr="00865003" w:rsidRDefault="00865003" w:rsidP="00865003">
      <w:pPr>
        <w:jc w:val="center"/>
        <w:rPr>
          <w:rFonts w:cs="Guttman Vilna"/>
          <w:sz w:val="28"/>
          <w:szCs w:val="28"/>
          <w:rtl/>
        </w:rPr>
      </w:pPr>
      <w:r w:rsidRPr="00865003">
        <w:rPr>
          <w:rFonts w:cs="Guttman Vilna" w:hint="cs"/>
          <w:sz w:val="28"/>
          <w:szCs w:val="28"/>
          <w:rtl/>
        </w:rPr>
        <w:t>צנצנת המן</w:t>
      </w:r>
    </w:p>
    <w:p w14:paraId="2A3E1CA1" w14:textId="05CAE7BE" w:rsidR="00865003" w:rsidRPr="00865003" w:rsidRDefault="00865003" w:rsidP="00865003">
      <w:pPr>
        <w:jc w:val="center"/>
        <w:rPr>
          <w:rFonts w:cs="Guttman Vilna"/>
          <w:rtl/>
        </w:rPr>
      </w:pPr>
      <w:r w:rsidRPr="00865003">
        <w:rPr>
          <w:rFonts w:cs="Guttman Vilna" w:hint="cs"/>
          <w:rtl/>
        </w:rPr>
        <w:t>על סוד הפרנסה</w:t>
      </w:r>
    </w:p>
    <w:p w14:paraId="5FBC5597" w14:textId="170D5EA2" w:rsidR="00290056" w:rsidRPr="00865003" w:rsidRDefault="00290056" w:rsidP="00865003">
      <w:pPr>
        <w:jc w:val="both"/>
        <w:rPr>
          <w:b/>
          <w:bCs/>
          <w:sz w:val="20"/>
          <w:szCs w:val="20"/>
          <w:rtl/>
        </w:rPr>
      </w:pPr>
      <w:r>
        <w:rPr>
          <w:rtl/>
        </w:rPr>
        <w:t xml:space="preserve"> </w:t>
      </w:r>
      <w:r w:rsidRPr="00865003">
        <w:rPr>
          <w:b/>
          <w:bCs/>
          <w:sz w:val="20"/>
          <w:szCs w:val="20"/>
          <w:rtl/>
        </w:rPr>
        <w:t xml:space="preserve">ספר שמות פרק </w:t>
      </w:r>
      <w:proofErr w:type="spellStart"/>
      <w:r w:rsidRPr="00865003">
        <w:rPr>
          <w:b/>
          <w:bCs/>
          <w:sz w:val="20"/>
          <w:szCs w:val="20"/>
          <w:rtl/>
        </w:rPr>
        <w:t>טז</w:t>
      </w:r>
      <w:proofErr w:type="spellEnd"/>
      <w:r w:rsidRPr="00865003">
        <w:rPr>
          <w:b/>
          <w:bCs/>
          <w:sz w:val="20"/>
          <w:szCs w:val="20"/>
          <w:rtl/>
        </w:rPr>
        <w:t xml:space="preserve"> </w:t>
      </w:r>
    </w:p>
    <w:p w14:paraId="0592A866" w14:textId="5C872541" w:rsidR="009E48CD" w:rsidRPr="00865003" w:rsidRDefault="00290056" w:rsidP="00865003">
      <w:pPr>
        <w:jc w:val="both"/>
        <w:rPr>
          <w:sz w:val="20"/>
          <w:szCs w:val="20"/>
          <w:rtl/>
        </w:rPr>
      </w:pPr>
      <w:r w:rsidRPr="00865003">
        <w:rPr>
          <w:sz w:val="20"/>
          <w:szCs w:val="20"/>
          <w:rtl/>
        </w:rPr>
        <w:t xml:space="preserve">(לא) וַיִּקְרְאוּ בֵית יִשְׂרָאֵל אֶת שְׁמוֹ מָן וְהוּא כְּזֶרַע גַּד לָבָן וְטַעְמוֹ </w:t>
      </w:r>
      <w:proofErr w:type="spellStart"/>
      <w:r w:rsidRPr="00865003">
        <w:rPr>
          <w:sz w:val="20"/>
          <w:szCs w:val="20"/>
          <w:rtl/>
        </w:rPr>
        <w:t>כְּצַפִּיחִת</w:t>
      </w:r>
      <w:proofErr w:type="spellEnd"/>
      <w:r w:rsidRPr="00865003">
        <w:rPr>
          <w:sz w:val="20"/>
          <w:szCs w:val="20"/>
          <w:rtl/>
        </w:rPr>
        <w:t xml:space="preserve"> בִּדְבָשׁ:</w:t>
      </w:r>
      <w:r w:rsidRPr="00865003">
        <w:rPr>
          <w:rFonts w:hint="cs"/>
          <w:sz w:val="20"/>
          <w:szCs w:val="20"/>
          <w:rtl/>
        </w:rPr>
        <w:t xml:space="preserve"> </w:t>
      </w:r>
      <w:r w:rsidRPr="00865003">
        <w:rPr>
          <w:sz w:val="20"/>
          <w:szCs w:val="20"/>
          <w:rtl/>
        </w:rPr>
        <w:t xml:space="preserve">(לב) וַיֹּאמֶר משֶׁה זֶה הַדָּבָר אֲשֶׁר </w:t>
      </w:r>
      <w:proofErr w:type="spellStart"/>
      <w:r w:rsidRPr="00865003">
        <w:rPr>
          <w:sz w:val="20"/>
          <w:szCs w:val="20"/>
          <w:rtl/>
        </w:rPr>
        <w:t>צִוָּה</w:t>
      </w:r>
      <w:proofErr w:type="spellEnd"/>
      <w:r w:rsidRPr="00865003">
        <w:rPr>
          <w:sz w:val="20"/>
          <w:szCs w:val="20"/>
          <w:rtl/>
        </w:rPr>
        <w:t xml:space="preserve"> </w:t>
      </w:r>
      <w:proofErr w:type="spellStart"/>
      <w:r w:rsidRPr="00865003">
        <w:rPr>
          <w:sz w:val="20"/>
          <w:szCs w:val="20"/>
          <w:rtl/>
        </w:rPr>
        <w:t>יְדֹוָד</w:t>
      </w:r>
      <w:proofErr w:type="spellEnd"/>
      <w:r w:rsidRPr="00865003">
        <w:rPr>
          <w:sz w:val="20"/>
          <w:szCs w:val="20"/>
          <w:rtl/>
        </w:rPr>
        <w:t xml:space="preserve"> מְלֹא הָעֹמֶר מִמֶּנּוּ לְמִשְׁמֶרֶת </w:t>
      </w:r>
      <w:proofErr w:type="spellStart"/>
      <w:r w:rsidRPr="00865003">
        <w:rPr>
          <w:sz w:val="20"/>
          <w:szCs w:val="20"/>
          <w:rtl/>
        </w:rPr>
        <w:t>לְדֹרֹתֵיכֶם</w:t>
      </w:r>
      <w:proofErr w:type="spellEnd"/>
      <w:r w:rsidRPr="00865003">
        <w:rPr>
          <w:sz w:val="20"/>
          <w:szCs w:val="20"/>
          <w:rtl/>
        </w:rPr>
        <w:t xml:space="preserve"> לְמַעַן יִרְאוּ אֶת הַלֶּחֶם אֲשֶׁר הֶאֱכַלְתִּי אֶתְכֶם בַּמִּדְבָּר בְּהוֹצִיאִי אֶתְכֶם מֵאֶרֶץ מִצְרָיִם:</w:t>
      </w:r>
      <w:r w:rsidRPr="00865003">
        <w:rPr>
          <w:rFonts w:hint="cs"/>
          <w:sz w:val="20"/>
          <w:szCs w:val="20"/>
          <w:rtl/>
        </w:rPr>
        <w:t xml:space="preserve"> </w:t>
      </w:r>
      <w:r w:rsidRPr="00865003">
        <w:rPr>
          <w:sz w:val="20"/>
          <w:szCs w:val="20"/>
          <w:rtl/>
        </w:rPr>
        <w:t xml:space="preserve">(לג) וַיֹּאמֶר משֶׁה אֶל אַהֲרֹן קַח צִנְצֶנֶת אַחַת וְתֶן שָׁמָּה מְלֹא הָעֹמֶר מָן וְהַנַּח אֹתוֹ לִפְנֵי </w:t>
      </w:r>
      <w:proofErr w:type="spellStart"/>
      <w:r w:rsidRPr="00865003">
        <w:rPr>
          <w:sz w:val="20"/>
          <w:szCs w:val="20"/>
          <w:rtl/>
        </w:rPr>
        <w:t>יְדֹוָד</w:t>
      </w:r>
      <w:proofErr w:type="spellEnd"/>
      <w:r w:rsidRPr="00865003">
        <w:rPr>
          <w:sz w:val="20"/>
          <w:szCs w:val="20"/>
          <w:rtl/>
        </w:rPr>
        <w:t xml:space="preserve"> לְמִשְׁמֶרֶת </w:t>
      </w:r>
      <w:proofErr w:type="spellStart"/>
      <w:r w:rsidRPr="00865003">
        <w:rPr>
          <w:sz w:val="20"/>
          <w:szCs w:val="20"/>
          <w:rtl/>
        </w:rPr>
        <w:t>לְדֹרֹתֵיכֶם</w:t>
      </w:r>
      <w:proofErr w:type="spellEnd"/>
      <w:r w:rsidRPr="00865003">
        <w:rPr>
          <w:sz w:val="20"/>
          <w:szCs w:val="20"/>
          <w:rtl/>
        </w:rPr>
        <w:t>:</w:t>
      </w:r>
      <w:r w:rsidRPr="00865003">
        <w:rPr>
          <w:rFonts w:hint="cs"/>
          <w:sz w:val="20"/>
          <w:szCs w:val="20"/>
          <w:rtl/>
        </w:rPr>
        <w:t xml:space="preserve"> </w:t>
      </w:r>
      <w:r w:rsidRPr="00865003">
        <w:rPr>
          <w:sz w:val="20"/>
          <w:szCs w:val="20"/>
          <w:rtl/>
        </w:rPr>
        <w:t xml:space="preserve">(לד) כַּאֲשֶׁר </w:t>
      </w:r>
      <w:proofErr w:type="spellStart"/>
      <w:r w:rsidRPr="00865003">
        <w:rPr>
          <w:sz w:val="20"/>
          <w:szCs w:val="20"/>
          <w:rtl/>
        </w:rPr>
        <w:t>צִוָּה</w:t>
      </w:r>
      <w:proofErr w:type="spellEnd"/>
      <w:r w:rsidRPr="00865003">
        <w:rPr>
          <w:sz w:val="20"/>
          <w:szCs w:val="20"/>
          <w:rtl/>
        </w:rPr>
        <w:t xml:space="preserve"> </w:t>
      </w:r>
      <w:proofErr w:type="spellStart"/>
      <w:r w:rsidRPr="00865003">
        <w:rPr>
          <w:sz w:val="20"/>
          <w:szCs w:val="20"/>
          <w:rtl/>
        </w:rPr>
        <w:t>יְדֹוָד</w:t>
      </w:r>
      <w:proofErr w:type="spellEnd"/>
      <w:r w:rsidRPr="00865003">
        <w:rPr>
          <w:sz w:val="20"/>
          <w:szCs w:val="20"/>
          <w:rtl/>
        </w:rPr>
        <w:t xml:space="preserve"> אֶל משֶׁה וַיַּנִּיחֵהוּ אַהֲרֹן לִפְנֵי הָעֵדֻת לְמִשְׁמָרֶת:</w:t>
      </w:r>
      <w:r w:rsidRPr="00865003">
        <w:rPr>
          <w:rFonts w:hint="cs"/>
          <w:sz w:val="20"/>
          <w:szCs w:val="20"/>
          <w:rtl/>
        </w:rPr>
        <w:t xml:space="preserve"> </w:t>
      </w:r>
      <w:r w:rsidRPr="00865003">
        <w:rPr>
          <w:sz w:val="20"/>
          <w:szCs w:val="20"/>
          <w:rtl/>
        </w:rPr>
        <w:t>(לה) וּבְנֵי יִשְׂרָאֵל אָכְלוּ אֶת הַמָּן אַרְבָּעִים שָׁנָה עַד בֹּאָם אֶל אֶרֶץ נוֹשָׁבֶת אֶת הַמָּן אָכְלוּ עַד בֹּאָם אֶל קְצֵה אֶרֶץ כְּנָעַן:</w:t>
      </w:r>
      <w:r w:rsidRPr="00865003">
        <w:rPr>
          <w:rFonts w:hint="cs"/>
          <w:sz w:val="20"/>
          <w:szCs w:val="20"/>
          <w:rtl/>
        </w:rPr>
        <w:t xml:space="preserve"> </w:t>
      </w:r>
      <w:r w:rsidRPr="00865003">
        <w:rPr>
          <w:sz w:val="20"/>
          <w:szCs w:val="20"/>
          <w:rtl/>
        </w:rPr>
        <w:t xml:space="preserve">(לו) </w:t>
      </w:r>
      <w:proofErr w:type="spellStart"/>
      <w:r w:rsidRPr="00865003">
        <w:rPr>
          <w:sz w:val="20"/>
          <w:szCs w:val="20"/>
          <w:rtl/>
        </w:rPr>
        <w:t>וְהָעֹמֶר</w:t>
      </w:r>
      <w:proofErr w:type="spellEnd"/>
      <w:r w:rsidRPr="00865003">
        <w:rPr>
          <w:sz w:val="20"/>
          <w:szCs w:val="20"/>
          <w:rtl/>
        </w:rPr>
        <w:t xml:space="preserve"> </w:t>
      </w:r>
      <w:proofErr w:type="spellStart"/>
      <w:r w:rsidRPr="00865003">
        <w:rPr>
          <w:sz w:val="20"/>
          <w:szCs w:val="20"/>
          <w:rtl/>
        </w:rPr>
        <w:t>עֲשִׂרִית</w:t>
      </w:r>
      <w:proofErr w:type="spellEnd"/>
      <w:r w:rsidRPr="00865003">
        <w:rPr>
          <w:sz w:val="20"/>
          <w:szCs w:val="20"/>
          <w:rtl/>
        </w:rPr>
        <w:t xml:space="preserve"> הָאֵיפָה הוּא:</w:t>
      </w:r>
    </w:p>
    <w:p w14:paraId="4B1BC68B" w14:textId="617B6552" w:rsidR="00865003" w:rsidRPr="00865003" w:rsidRDefault="00290056" w:rsidP="00865003">
      <w:pPr>
        <w:jc w:val="both"/>
        <w:rPr>
          <w:sz w:val="20"/>
          <w:szCs w:val="20"/>
          <w:rtl/>
        </w:rPr>
      </w:pPr>
      <w:r w:rsidRPr="00865003">
        <w:rPr>
          <w:sz w:val="20"/>
          <w:szCs w:val="20"/>
          <w:rtl/>
        </w:rPr>
        <w:t>משנה מסכת אבות פרק ה</w:t>
      </w:r>
      <w:r w:rsidR="00865003">
        <w:rPr>
          <w:rFonts w:hint="cs"/>
          <w:sz w:val="20"/>
          <w:szCs w:val="20"/>
          <w:rtl/>
        </w:rPr>
        <w:t xml:space="preserve">  </w:t>
      </w:r>
      <w:r w:rsidRPr="00865003">
        <w:rPr>
          <w:sz w:val="20"/>
          <w:szCs w:val="20"/>
          <w:rtl/>
        </w:rPr>
        <w:t xml:space="preserve">עשרה דברים נבראו בערב שבת בין השמשות ואלו הן פי הארץ ופי הבאר ופי האתון והקשת והמן והמטה והשמיר והכתב והמכתב והלוחות ויש אומרים אף </w:t>
      </w:r>
      <w:proofErr w:type="spellStart"/>
      <w:r w:rsidRPr="00865003">
        <w:rPr>
          <w:sz w:val="20"/>
          <w:szCs w:val="20"/>
          <w:rtl/>
        </w:rPr>
        <w:t>המזיקין</w:t>
      </w:r>
      <w:proofErr w:type="spellEnd"/>
      <w:r w:rsidRPr="00865003">
        <w:rPr>
          <w:sz w:val="20"/>
          <w:szCs w:val="20"/>
          <w:rtl/>
        </w:rPr>
        <w:t xml:space="preserve"> וקבורתו של משה ואילו של אברהם אבינו ויש אומרים אף צבת בצבת עשויה:</w:t>
      </w:r>
    </w:p>
    <w:p w14:paraId="039CA94E" w14:textId="77777777" w:rsidR="00865003" w:rsidRPr="00865003" w:rsidRDefault="00865003" w:rsidP="00865003">
      <w:pPr>
        <w:jc w:val="both"/>
        <w:rPr>
          <w:b/>
          <w:bCs/>
          <w:sz w:val="20"/>
          <w:szCs w:val="20"/>
          <w:rtl/>
        </w:rPr>
      </w:pPr>
      <w:r w:rsidRPr="00865003">
        <w:rPr>
          <w:b/>
          <w:bCs/>
          <w:sz w:val="20"/>
          <w:szCs w:val="20"/>
          <w:rtl/>
        </w:rPr>
        <w:t xml:space="preserve">ספר גור אריה על שמות פרק </w:t>
      </w:r>
      <w:proofErr w:type="spellStart"/>
      <w:r w:rsidRPr="00865003">
        <w:rPr>
          <w:b/>
          <w:bCs/>
          <w:sz w:val="20"/>
          <w:szCs w:val="20"/>
          <w:rtl/>
        </w:rPr>
        <w:t>טז</w:t>
      </w:r>
      <w:proofErr w:type="spellEnd"/>
      <w:r w:rsidRPr="00865003">
        <w:rPr>
          <w:b/>
          <w:bCs/>
          <w:sz w:val="20"/>
          <w:szCs w:val="20"/>
          <w:rtl/>
        </w:rPr>
        <w:t xml:space="preserve"> פסוק לג </w:t>
      </w:r>
    </w:p>
    <w:p w14:paraId="2D8B0C6D" w14:textId="2C17C18C" w:rsidR="00865003" w:rsidRPr="00865003" w:rsidRDefault="00865003" w:rsidP="00865003">
      <w:pPr>
        <w:jc w:val="both"/>
        <w:rPr>
          <w:sz w:val="20"/>
          <w:szCs w:val="20"/>
          <w:rtl/>
        </w:rPr>
      </w:pPr>
      <w:r w:rsidRPr="00865003">
        <w:rPr>
          <w:sz w:val="20"/>
          <w:szCs w:val="20"/>
          <w:rtl/>
        </w:rPr>
        <w:t xml:space="preserve">וכן כאן </w:t>
      </w:r>
      <w:proofErr w:type="spellStart"/>
      <w:r w:rsidRPr="00865003">
        <w:rPr>
          <w:sz w:val="20"/>
          <w:szCs w:val="20"/>
          <w:rtl/>
        </w:rPr>
        <w:t>מדכתיב</w:t>
      </w:r>
      <w:proofErr w:type="spellEnd"/>
      <w:r w:rsidRPr="00865003">
        <w:rPr>
          <w:sz w:val="20"/>
          <w:szCs w:val="20"/>
          <w:rtl/>
        </w:rPr>
        <w:t xml:space="preserve"> "צנצנת" כפל השם - צריך לפרש למה נקרא כך, אלא שהוא כלי חרס, והוא מקרר, ולכך נקרא "צנצנת" על הפלגת הצינה, ובכלי חרס </w:t>
      </w:r>
      <w:proofErr w:type="spellStart"/>
      <w:r w:rsidRPr="00865003">
        <w:rPr>
          <w:sz w:val="20"/>
          <w:szCs w:val="20"/>
          <w:rtl/>
        </w:rPr>
        <w:t>ציוה</w:t>
      </w:r>
      <w:proofErr w:type="spellEnd"/>
      <w:r w:rsidRPr="00865003">
        <w:rPr>
          <w:sz w:val="20"/>
          <w:szCs w:val="20"/>
          <w:rtl/>
        </w:rPr>
        <w:t xml:space="preserve"> לתת שיעמוד ימים רבים:</w:t>
      </w:r>
    </w:p>
    <w:p w14:paraId="643DDCC3" w14:textId="0A2D43E7" w:rsidR="002D3200" w:rsidRPr="00865003" w:rsidRDefault="002D3200" w:rsidP="00865003">
      <w:pPr>
        <w:jc w:val="both"/>
        <w:rPr>
          <w:b/>
          <w:bCs/>
          <w:sz w:val="20"/>
          <w:szCs w:val="20"/>
          <w:rtl/>
        </w:rPr>
      </w:pPr>
      <w:r w:rsidRPr="00865003">
        <w:rPr>
          <w:b/>
          <w:bCs/>
          <w:sz w:val="20"/>
          <w:szCs w:val="20"/>
          <w:rtl/>
        </w:rPr>
        <w:t xml:space="preserve"> מדרש </w:t>
      </w:r>
      <w:proofErr w:type="spellStart"/>
      <w:r w:rsidRPr="00865003">
        <w:rPr>
          <w:b/>
          <w:bCs/>
          <w:sz w:val="20"/>
          <w:szCs w:val="20"/>
          <w:rtl/>
        </w:rPr>
        <w:t>תנחומא</w:t>
      </w:r>
      <w:proofErr w:type="spellEnd"/>
      <w:r w:rsidRPr="00865003">
        <w:rPr>
          <w:b/>
          <w:bCs/>
          <w:sz w:val="20"/>
          <w:szCs w:val="20"/>
          <w:rtl/>
        </w:rPr>
        <w:t xml:space="preserve"> בשלח פרק </w:t>
      </w:r>
      <w:proofErr w:type="spellStart"/>
      <w:r w:rsidRPr="00865003">
        <w:rPr>
          <w:b/>
          <w:bCs/>
          <w:sz w:val="20"/>
          <w:szCs w:val="20"/>
          <w:rtl/>
        </w:rPr>
        <w:t>כא</w:t>
      </w:r>
      <w:proofErr w:type="spellEnd"/>
      <w:r w:rsidRPr="00865003">
        <w:rPr>
          <w:b/>
          <w:bCs/>
          <w:sz w:val="20"/>
          <w:szCs w:val="20"/>
          <w:rtl/>
        </w:rPr>
        <w:t xml:space="preserve"> </w:t>
      </w:r>
    </w:p>
    <w:p w14:paraId="4AA72D92" w14:textId="04E85E6E" w:rsidR="002D3200" w:rsidRPr="00865003" w:rsidRDefault="002D3200" w:rsidP="00865003">
      <w:pPr>
        <w:jc w:val="both"/>
        <w:rPr>
          <w:sz w:val="20"/>
          <w:szCs w:val="20"/>
          <w:rtl/>
        </w:rPr>
      </w:pPr>
      <w:r w:rsidRPr="00865003">
        <w:rPr>
          <w:sz w:val="20"/>
          <w:szCs w:val="20"/>
          <w:rtl/>
        </w:rPr>
        <w:t xml:space="preserve">ויאמר משה אל אהרן קח צנצנת אחת ותן שמה מלא העומר מן איני יודע של מה היה אם של כסף אם של זהב אם של ברזל אם של עופרת ת"ל צנצנת לא אמרתי אלא דבר המציץ מחברו אין את מוצא אלא כלי חרס ותן שמה מלא העומר מן רבי אלעזר אומר לדורות רבי אליעזר אומר לימות המשיח שבשעה שאמר ירמיה לישראל מפני מה אין אתם </w:t>
      </w:r>
      <w:proofErr w:type="spellStart"/>
      <w:r w:rsidRPr="00865003">
        <w:rPr>
          <w:sz w:val="20"/>
          <w:szCs w:val="20"/>
          <w:rtl/>
        </w:rPr>
        <w:t>עוסקין</w:t>
      </w:r>
      <w:proofErr w:type="spellEnd"/>
      <w:r w:rsidRPr="00865003">
        <w:rPr>
          <w:sz w:val="20"/>
          <w:szCs w:val="20"/>
          <w:rtl/>
        </w:rPr>
        <w:t xml:space="preserve"> בתורה אמרו לו אם אנו </w:t>
      </w:r>
      <w:proofErr w:type="spellStart"/>
      <w:r w:rsidRPr="00865003">
        <w:rPr>
          <w:sz w:val="20"/>
          <w:szCs w:val="20"/>
          <w:rtl/>
        </w:rPr>
        <w:t>עוסקין</w:t>
      </w:r>
      <w:proofErr w:type="spellEnd"/>
      <w:r w:rsidRPr="00865003">
        <w:rPr>
          <w:sz w:val="20"/>
          <w:szCs w:val="20"/>
          <w:rtl/>
        </w:rPr>
        <w:t xml:space="preserve"> בתורה במה נתפרנס באותה שעה הוציא להן צנצנת המן ואומר להם הדור אתם ראו דבר ה' המדבר הייתי לישראל אם ארץ מאפליה מדוע אמרו עמי רדנו לא נבוא עוד אליך (ירמיה ב) אבותיכם שעסקו בתורה ראו מהיכן </w:t>
      </w:r>
      <w:proofErr w:type="spellStart"/>
      <w:r w:rsidRPr="00865003">
        <w:rPr>
          <w:sz w:val="20"/>
          <w:szCs w:val="20"/>
          <w:rtl/>
        </w:rPr>
        <w:t>נתפרנסו</w:t>
      </w:r>
      <w:proofErr w:type="spellEnd"/>
      <w:r w:rsidRPr="00865003">
        <w:rPr>
          <w:sz w:val="20"/>
          <w:szCs w:val="20"/>
          <w:rtl/>
        </w:rPr>
        <w:t xml:space="preserve"> ואתם עסקו בתורה ואני אפרנס אתכם מזה</w:t>
      </w:r>
      <w:r w:rsidRPr="00865003">
        <w:rPr>
          <w:rFonts w:hint="cs"/>
          <w:sz w:val="20"/>
          <w:szCs w:val="20"/>
          <w:rtl/>
        </w:rPr>
        <w:t>.</w:t>
      </w:r>
    </w:p>
    <w:p w14:paraId="0A8C1FDF" w14:textId="77777777" w:rsidR="002D3200" w:rsidRPr="00865003" w:rsidRDefault="002D3200" w:rsidP="00865003">
      <w:pPr>
        <w:jc w:val="both"/>
        <w:rPr>
          <w:sz w:val="20"/>
          <w:szCs w:val="20"/>
          <w:rtl/>
        </w:rPr>
      </w:pPr>
      <w:r w:rsidRPr="00865003">
        <w:rPr>
          <w:sz w:val="20"/>
          <w:szCs w:val="20"/>
          <w:rtl/>
        </w:rPr>
        <w:t xml:space="preserve">(8) </w:t>
      </w:r>
      <w:r w:rsidRPr="00865003">
        <w:rPr>
          <w:b/>
          <w:bCs/>
          <w:sz w:val="20"/>
          <w:szCs w:val="20"/>
          <w:rtl/>
        </w:rPr>
        <w:t xml:space="preserve">ספר מאור </w:t>
      </w:r>
      <w:proofErr w:type="spellStart"/>
      <w:r w:rsidRPr="00865003">
        <w:rPr>
          <w:b/>
          <w:bCs/>
          <w:sz w:val="20"/>
          <w:szCs w:val="20"/>
          <w:rtl/>
        </w:rPr>
        <w:t>עינים</w:t>
      </w:r>
      <w:proofErr w:type="spellEnd"/>
      <w:r w:rsidRPr="00865003">
        <w:rPr>
          <w:b/>
          <w:bCs/>
          <w:sz w:val="20"/>
          <w:szCs w:val="20"/>
          <w:rtl/>
        </w:rPr>
        <w:t xml:space="preserve"> - פרשת בשלח</w:t>
      </w:r>
      <w:r w:rsidRPr="00865003">
        <w:rPr>
          <w:sz w:val="20"/>
          <w:szCs w:val="20"/>
          <w:rtl/>
        </w:rPr>
        <w:t xml:space="preserve"> </w:t>
      </w:r>
    </w:p>
    <w:p w14:paraId="27F6E8CA" w14:textId="651C4FDA" w:rsidR="002D3200" w:rsidRPr="00865003" w:rsidRDefault="002D3200" w:rsidP="00865003">
      <w:pPr>
        <w:jc w:val="both"/>
        <w:rPr>
          <w:sz w:val="20"/>
          <w:szCs w:val="20"/>
          <w:rtl/>
        </w:rPr>
      </w:pPr>
      <w:r w:rsidRPr="00865003">
        <w:rPr>
          <w:sz w:val="20"/>
          <w:szCs w:val="20"/>
          <w:rtl/>
        </w:rPr>
        <w:t xml:space="preserve">ויאמר ה' אל משה קח צנצנת אחת ותן שמה מלא העומר מן והנח אותו למשמרת לדורותיכם למען יראו את הלחם וגו' והיא </w:t>
      </w:r>
      <w:proofErr w:type="spellStart"/>
      <w:r w:rsidRPr="00865003">
        <w:rPr>
          <w:sz w:val="20"/>
          <w:szCs w:val="20"/>
          <w:rtl/>
        </w:rPr>
        <w:t>תימה</w:t>
      </w:r>
      <w:proofErr w:type="spellEnd"/>
      <w:r w:rsidRPr="00865003">
        <w:rPr>
          <w:sz w:val="20"/>
          <w:szCs w:val="20"/>
          <w:rtl/>
        </w:rPr>
        <w:t xml:space="preserve"> למה </w:t>
      </w:r>
      <w:proofErr w:type="spellStart"/>
      <w:r w:rsidRPr="00865003">
        <w:rPr>
          <w:sz w:val="20"/>
          <w:szCs w:val="20"/>
          <w:rtl/>
        </w:rPr>
        <w:t>צוה</w:t>
      </w:r>
      <w:proofErr w:type="spellEnd"/>
      <w:r w:rsidRPr="00865003">
        <w:rPr>
          <w:sz w:val="20"/>
          <w:szCs w:val="20"/>
          <w:rtl/>
        </w:rPr>
        <w:t xml:space="preserve"> השם יתברך שיראו את הלחם ומה לו בזה אם יראו דורות הבאים את זה או לא. אמנם הן אמת נודע מה שאמר הכתוב ממרחק תביא לחמה והוא ענין כי השכינה כביכול מצמצמת את עצמה ליתן מזונותיהם של ישראל על ידי איזה סיבה מהסיבות והשכינה כביכול מתלבשת בתוך אותה הסיבה </w:t>
      </w:r>
      <w:r w:rsidRPr="00865003">
        <w:rPr>
          <w:b/>
          <w:bCs/>
          <w:sz w:val="20"/>
          <w:szCs w:val="20"/>
          <w:rtl/>
        </w:rPr>
        <w:t xml:space="preserve">לזון ולפרנס כל אחד ואחד מישראל לפי מזונו וטבעו </w:t>
      </w:r>
      <w:r w:rsidRPr="00865003">
        <w:rPr>
          <w:sz w:val="20"/>
          <w:szCs w:val="20"/>
          <w:rtl/>
        </w:rPr>
        <w:t xml:space="preserve">וזהו מזוני לאו </w:t>
      </w:r>
      <w:proofErr w:type="spellStart"/>
      <w:r w:rsidRPr="00865003">
        <w:rPr>
          <w:sz w:val="20"/>
          <w:szCs w:val="20"/>
          <w:rtl/>
        </w:rPr>
        <w:t>בזכותא</w:t>
      </w:r>
      <w:proofErr w:type="spellEnd"/>
      <w:r w:rsidRPr="00865003">
        <w:rPr>
          <w:sz w:val="20"/>
          <w:szCs w:val="20"/>
          <w:rtl/>
        </w:rPr>
        <w:t xml:space="preserve"> </w:t>
      </w:r>
      <w:proofErr w:type="spellStart"/>
      <w:r w:rsidRPr="00865003">
        <w:rPr>
          <w:sz w:val="20"/>
          <w:szCs w:val="20"/>
          <w:rtl/>
        </w:rPr>
        <w:t>תליא</w:t>
      </w:r>
      <w:proofErr w:type="spellEnd"/>
      <w:r w:rsidRPr="00865003">
        <w:rPr>
          <w:sz w:val="20"/>
          <w:szCs w:val="20"/>
          <w:rtl/>
        </w:rPr>
        <w:t xml:space="preserve"> מילתא אלא </w:t>
      </w:r>
      <w:proofErr w:type="spellStart"/>
      <w:r w:rsidRPr="00865003">
        <w:rPr>
          <w:sz w:val="20"/>
          <w:szCs w:val="20"/>
          <w:rtl/>
        </w:rPr>
        <w:t>במזלא</w:t>
      </w:r>
      <w:proofErr w:type="spellEnd"/>
      <w:r w:rsidRPr="00865003">
        <w:rPr>
          <w:sz w:val="20"/>
          <w:szCs w:val="20"/>
          <w:rtl/>
        </w:rPr>
        <w:t xml:space="preserve"> </w:t>
      </w:r>
      <w:proofErr w:type="spellStart"/>
      <w:r w:rsidRPr="00865003">
        <w:rPr>
          <w:sz w:val="20"/>
          <w:szCs w:val="20"/>
          <w:rtl/>
        </w:rPr>
        <w:t>תליא</w:t>
      </w:r>
      <w:proofErr w:type="spellEnd"/>
      <w:r w:rsidRPr="00865003">
        <w:rPr>
          <w:sz w:val="20"/>
          <w:szCs w:val="20"/>
          <w:rtl/>
        </w:rPr>
        <w:t xml:space="preserve"> מילתא והוא מזל אל"ף </w:t>
      </w:r>
      <w:proofErr w:type="spellStart"/>
      <w:r w:rsidRPr="00865003">
        <w:rPr>
          <w:sz w:val="20"/>
          <w:szCs w:val="20"/>
          <w:rtl/>
        </w:rPr>
        <w:t>עילאה</w:t>
      </w:r>
      <w:proofErr w:type="spellEnd"/>
      <w:r w:rsidRPr="00865003">
        <w:rPr>
          <w:sz w:val="20"/>
          <w:szCs w:val="20"/>
          <w:rtl/>
        </w:rPr>
        <w:t xml:space="preserve"> שהכינה מתלבשת בו לזון כל אחד ואחד מישראל:</w:t>
      </w:r>
    </w:p>
    <w:p w14:paraId="57480E10" w14:textId="185C1685" w:rsidR="00AD4EE4" w:rsidRPr="00865003" w:rsidRDefault="002D3200" w:rsidP="00865003">
      <w:pPr>
        <w:jc w:val="both"/>
        <w:rPr>
          <w:sz w:val="20"/>
          <w:szCs w:val="20"/>
          <w:rtl/>
        </w:rPr>
      </w:pPr>
      <w:r w:rsidRPr="00865003">
        <w:rPr>
          <w:sz w:val="20"/>
          <w:szCs w:val="20"/>
          <w:rtl/>
        </w:rPr>
        <w:t xml:space="preserve">וזהו הרוצה להחכים ידרים להעשיר יצפין פירוש כי הנה נודע כי החכמה בא מדרום רצה לומר מעולם העליון שנקרא דרום </w:t>
      </w:r>
      <w:r w:rsidRPr="00865003">
        <w:rPr>
          <w:b/>
          <w:bCs/>
          <w:sz w:val="20"/>
          <w:szCs w:val="20"/>
          <w:rtl/>
        </w:rPr>
        <w:t>והעושר בא מעולם העליון הנקרא צפון</w:t>
      </w:r>
      <w:r w:rsidRPr="00865003">
        <w:rPr>
          <w:sz w:val="20"/>
          <w:szCs w:val="20"/>
          <w:rtl/>
        </w:rPr>
        <w:t xml:space="preserve"> ולכן הרוצה להחכים שיתקיים </w:t>
      </w:r>
      <w:proofErr w:type="spellStart"/>
      <w:r w:rsidRPr="00865003">
        <w:rPr>
          <w:sz w:val="20"/>
          <w:szCs w:val="20"/>
          <w:rtl/>
        </w:rPr>
        <w:t>בחכמתו</w:t>
      </w:r>
      <w:proofErr w:type="spellEnd"/>
      <w:r w:rsidRPr="00865003">
        <w:rPr>
          <w:sz w:val="20"/>
          <w:szCs w:val="20"/>
          <w:rtl/>
        </w:rPr>
        <w:t xml:space="preserve"> פירוש שיהיה </w:t>
      </w:r>
      <w:proofErr w:type="spellStart"/>
      <w:r w:rsidRPr="00865003">
        <w:rPr>
          <w:sz w:val="20"/>
          <w:szCs w:val="20"/>
          <w:rtl/>
        </w:rPr>
        <w:t>חכמתו</w:t>
      </w:r>
      <w:proofErr w:type="spellEnd"/>
      <w:r w:rsidRPr="00865003">
        <w:rPr>
          <w:sz w:val="20"/>
          <w:szCs w:val="20"/>
          <w:rtl/>
        </w:rPr>
        <w:t xml:space="preserve"> </w:t>
      </w:r>
      <w:proofErr w:type="spellStart"/>
      <w:r w:rsidRPr="00865003">
        <w:rPr>
          <w:sz w:val="20"/>
          <w:szCs w:val="20"/>
          <w:rtl/>
        </w:rPr>
        <w:t>במדת</w:t>
      </w:r>
      <w:proofErr w:type="spellEnd"/>
      <w:r w:rsidRPr="00865003">
        <w:rPr>
          <w:sz w:val="20"/>
          <w:szCs w:val="20"/>
          <w:rtl/>
        </w:rPr>
        <w:t xml:space="preserve"> דרום כמו שהוא למעלה בעולם העליון עולם הדרום ולא יקלקל בעולם הזה כחמתו הנתונה לו מעולם עליון </w:t>
      </w:r>
      <w:r w:rsidRPr="00865003">
        <w:rPr>
          <w:b/>
          <w:bCs/>
          <w:sz w:val="20"/>
          <w:szCs w:val="20"/>
          <w:rtl/>
        </w:rPr>
        <w:t>וכן העשירות שבא מצפון יצפין פירוש שיהיה עשירתו בעולם הזה ויעשה בה כמו שהיא נתונה לו מעולם העליון שלא יקלקל עולם העליון בעשירותו</w:t>
      </w:r>
      <w:r w:rsidRPr="00865003">
        <w:rPr>
          <w:sz w:val="20"/>
          <w:szCs w:val="20"/>
          <w:rtl/>
        </w:rPr>
        <w:t xml:space="preserve"> וזהו קח צנצנת אחת פירוש כי באמת למה נקרא שמו מן כי לא ידעו מה הוא שהוא רוחניות עליון יורד מן השמים וגם עתה היום הזה יורד מן השמים לכל אחד ואחד מזונו כאמור על ידי התלבשות השכינה באיזה סיבה מן הסיבות רק שבדור המדבר ירד מן השמים בלי שום התלבשות באיזה סיבה ועתה נתלבש לפי הסיבה וזהו קח צנצנת אחת רצה לומר כלי ותן שמה מלא העומר מן שיתלבש בתוכו בחינת מן שהוא לחם מן השמים שיתלבש בכלי על ידי סיבה מן הסיבות וזהו למען יראו את הלחם אשר האכלתי אתכם במדבר שידעו</w:t>
      </w:r>
      <w:r w:rsidR="00AD4EE4" w:rsidRPr="00865003">
        <w:rPr>
          <w:rFonts w:hint="cs"/>
          <w:sz w:val="20"/>
          <w:szCs w:val="20"/>
          <w:rtl/>
        </w:rPr>
        <w:t xml:space="preserve"> </w:t>
      </w:r>
      <w:r w:rsidRPr="00865003">
        <w:rPr>
          <w:sz w:val="20"/>
          <w:szCs w:val="20"/>
          <w:rtl/>
        </w:rPr>
        <w:t>שהייתי נותן במדבר בלי שום התלבשות והתכסות באיזה סיבה לכן גם עתה שנתלבש ונתכסה באיזה סיבה מן הסיבות ידעו ויבינו כי זהו הלחם בעצמו שיורד מן השמים והבן:</w:t>
      </w:r>
      <w:r w:rsidR="00AD4EE4" w:rsidRPr="00865003">
        <w:rPr>
          <w:rFonts w:hint="cs"/>
          <w:sz w:val="20"/>
          <w:szCs w:val="20"/>
          <w:rtl/>
        </w:rPr>
        <w:t xml:space="preserve"> </w:t>
      </w:r>
    </w:p>
    <w:p w14:paraId="106ABF99" w14:textId="1FD8990D" w:rsidR="00AD4EE4" w:rsidRPr="00865003" w:rsidRDefault="00AD4EE4" w:rsidP="00865003">
      <w:pPr>
        <w:jc w:val="both"/>
        <w:rPr>
          <w:sz w:val="20"/>
          <w:szCs w:val="20"/>
          <w:rtl/>
        </w:rPr>
      </w:pPr>
      <w:r w:rsidRPr="00865003">
        <w:rPr>
          <w:sz w:val="20"/>
          <w:szCs w:val="20"/>
          <w:rtl/>
        </w:rPr>
        <w:t xml:space="preserve">ועל דרך ששמעתי בשם </w:t>
      </w:r>
      <w:proofErr w:type="spellStart"/>
      <w:r w:rsidRPr="00865003">
        <w:rPr>
          <w:sz w:val="20"/>
          <w:szCs w:val="20"/>
          <w:rtl/>
        </w:rPr>
        <w:t>הבעש"ט</w:t>
      </w:r>
      <w:proofErr w:type="spellEnd"/>
      <w:r w:rsidRPr="00865003">
        <w:rPr>
          <w:sz w:val="20"/>
          <w:szCs w:val="20"/>
          <w:rtl/>
        </w:rPr>
        <w:t xml:space="preserve"> </w:t>
      </w:r>
      <w:proofErr w:type="spellStart"/>
      <w:r w:rsidRPr="00865003">
        <w:rPr>
          <w:sz w:val="20"/>
          <w:szCs w:val="20"/>
          <w:rtl/>
        </w:rPr>
        <w:t>זלל"הה</w:t>
      </w:r>
      <w:proofErr w:type="spellEnd"/>
      <w:r w:rsidRPr="00865003">
        <w:rPr>
          <w:sz w:val="20"/>
          <w:szCs w:val="20"/>
          <w:rtl/>
        </w:rPr>
        <w:t xml:space="preserve">, שביאור פירוש הפסוק (ירמי' </w:t>
      </w:r>
      <w:proofErr w:type="spellStart"/>
      <w:r w:rsidRPr="00865003">
        <w:rPr>
          <w:sz w:val="20"/>
          <w:szCs w:val="20"/>
          <w:rtl/>
        </w:rPr>
        <w:t>יז</w:t>
      </w:r>
      <w:proofErr w:type="spellEnd"/>
      <w:r w:rsidRPr="00865003">
        <w:rPr>
          <w:sz w:val="20"/>
          <w:szCs w:val="20"/>
          <w:rtl/>
        </w:rPr>
        <w:t xml:space="preserve">, ז) ברוך הגבר אשר יבטח בה', והיה ה' מבטחו, בטי"ת קמוצה, ואיתא מבטחו קרי בפת"ח, וביאר, כי הנה יש שלשה בחינות, מבטיח, בוטח, מבטח, מלת מבטיח, מורה אותו המבטיח לזולתו, בוטח, מורה על אותו שיש לו בטחון מהמבטיח, מבטח מורה על בחינה בעצמה שיש לו </w:t>
      </w:r>
      <w:proofErr w:type="spellStart"/>
      <w:r w:rsidRPr="00865003">
        <w:rPr>
          <w:sz w:val="20"/>
          <w:szCs w:val="20"/>
          <w:rtl/>
        </w:rPr>
        <w:t>להבוטח</w:t>
      </w:r>
      <w:proofErr w:type="spellEnd"/>
      <w:r w:rsidRPr="00865003">
        <w:rPr>
          <w:sz w:val="20"/>
          <w:szCs w:val="20"/>
          <w:rtl/>
        </w:rPr>
        <w:t xml:space="preserve"> מהמבטיח, </w:t>
      </w:r>
      <w:proofErr w:type="spellStart"/>
      <w:r w:rsidRPr="00865003">
        <w:rPr>
          <w:sz w:val="20"/>
          <w:szCs w:val="20"/>
          <w:rtl/>
        </w:rPr>
        <w:t>והט</w:t>
      </w:r>
      <w:proofErr w:type="spellEnd"/>
      <w:r w:rsidRPr="00865003">
        <w:rPr>
          <w:sz w:val="20"/>
          <w:szCs w:val="20"/>
          <w:rtl/>
        </w:rPr>
        <w:t xml:space="preserve"> למשל אזנך אם האדם רוצה להשיג פרנסה מאתו יתברך, </w:t>
      </w:r>
      <w:r w:rsidRPr="00865003">
        <w:rPr>
          <w:b/>
          <w:bCs/>
          <w:sz w:val="20"/>
          <w:szCs w:val="20"/>
          <w:rtl/>
        </w:rPr>
        <w:t xml:space="preserve">אזי הקדוש ברוך הוא נקרא מבטיח, כי עיני כל אליו ישברו ליתן להם אכלם בעתם, ובעשותם באחת מהנה הסבות </w:t>
      </w:r>
      <w:proofErr w:type="spellStart"/>
      <w:r w:rsidRPr="00865003">
        <w:rPr>
          <w:b/>
          <w:bCs/>
          <w:sz w:val="20"/>
          <w:szCs w:val="20"/>
          <w:rtl/>
        </w:rPr>
        <w:t>המעותד</w:t>
      </w:r>
      <w:proofErr w:type="spellEnd"/>
      <w:r w:rsidRPr="00865003">
        <w:rPr>
          <w:b/>
          <w:bCs/>
          <w:sz w:val="20"/>
          <w:szCs w:val="20"/>
          <w:rtl/>
        </w:rPr>
        <w:t xml:space="preserve"> להבאת טרפם ומזונם,</w:t>
      </w:r>
      <w:r w:rsidRPr="00865003">
        <w:rPr>
          <w:sz w:val="20"/>
          <w:szCs w:val="20"/>
          <w:rtl/>
        </w:rPr>
        <w:t xml:space="preserve"> מבטיח שלא יחסר כל בם, והאדם נקרא בוטח, אשר לבו בטח </w:t>
      </w:r>
      <w:proofErr w:type="spellStart"/>
      <w:r w:rsidRPr="00865003">
        <w:rPr>
          <w:sz w:val="20"/>
          <w:szCs w:val="20"/>
          <w:rtl/>
        </w:rPr>
        <w:t>באלהים</w:t>
      </w:r>
      <w:proofErr w:type="spellEnd"/>
      <w:r w:rsidRPr="00865003">
        <w:rPr>
          <w:sz w:val="20"/>
          <w:szCs w:val="20"/>
          <w:rtl/>
        </w:rPr>
        <w:t xml:space="preserve"> שיגיע מחוז חפצו, באמצעות סבתו, ומהות הסבה נקרא מבטח, מול זה בא הרמז, ברוך הגבר אשר </w:t>
      </w:r>
      <w:r w:rsidRPr="00865003">
        <w:rPr>
          <w:sz w:val="20"/>
          <w:szCs w:val="20"/>
          <w:rtl/>
        </w:rPr>
        <w:lastRenderedPageBreak/>
        <w:t xml:space="preserve">יבטח בה', ולשום בטחונו </w:t>
      </w:r>
      <w:proofErr w:type="spellStart"/>
      <w:r w:rsidRPr="00865003">
        <w:rPr>
          <w:sz w:val="20"/>
          <w:szCs w:val="20"/>
          <w:rtl/>
        </w:rPr>
        <w:t>באלהים</w:t>
      </w:r>
      <w:proofErr w:type="spellEnd"/>
      <w:r w:rsidRPr="00865003">
        <w:rPr>
          <w:sz w:val="20"/>
          <w:szCs w:val="20"/>
          <w:rtl/>
        </w:rPr>
        <w:t xml:space="preserve"> כל כך בחזקה, עד והיה ה' מבטחו, כלומר, אפילו בחינת הסבה בעצמה אצלו, </w:t>
      </w:r>
      <w:proofErr w:type="spellStart"/>
      <w:r w:rsidRPr="00865003">
        <w:rPr>
          <w:sz w:val="20"/>
          <w:szCs w:val="20"/>
          <w:rtl/>
        </w:rPr>
        <w:t>הוי"ה</w:t>
      </w:r>
      <w:proofErr w:type="spellEnd"/>
      <w:r w:rsidRPr="00865003">
        <w:rPr>
          <w:sz w:val="20"/>
          <w:szCs w:val="20"/>
          <w:rtl/>
        </w:rPr>
        <w:t xml:space="preserve">, כי בהעדרו יתברך מהסבה לא ידבק מאומה, וזהו והיה ה' מבטחו קרי, להורות האמור, וגדולה מעלתו מזולת עם התולים עיקר מזונתם בסבת </w:t>
      </w:r>
      <w:proofErr w:type="spellStart"/>
      <w:r w:rsidRPr="00865003">
        <w:rPr>
          <w:sz w:val="20"/>
          <w:szCs w:val="20"/>
          <w:rtl/>
        </w:rPr>
        <w:t>עובדתיהם</w:t>
      </w:r>
      <w:proofErr w:type="spellEnd"/>
      <w:r w:rsidRPr="00865003">
        <w:rPr>
          <w:sz w:val="20"/>
          <w:szCs w:val="20"/>
          <w:rtl/>
        </w:rPr>
        <w:t xml:space="preserve"> והשתדלותם, ומעלתו המדובר אפילו הסבה בעצמה תולה כל עצמה על הקדוש ברוך הוא, והשיג שגם שם מלובש </w:t>
      </w:r>
      <w:proofErr w:type="spellStart"/>
      <w:r w:rsidRPr="00865003">
        <w:rPr>
          <w:sz w:val="20"/>
          <w:szCs w:val="20"/>
          <w:rtl/>
        </w:rPr>
        <w:t>הוי"ה</w:t>
      </w:r>
      <w:proofErr w:type="spellEnd"/>
      <w:r w:rsidRPr="00865003">
        <w:rPr>
          <w:sz w:val="20"/>
          <w:szCs w:val="20"/>
          <w:rtl/>
        </w:rPr>
        <w:t xml:space="preserve"> ב"ה, ומאת ה' </w:t>
      </w:r>
      <w:proofErr w:type="spellStart"/>
      <w:r w:rsidRPr="00865003">
        <w:rPr>
          <w:sz w:val="20"/>
          <w:szCs w:val="20"/>
          <w:rtl/>
        </w:rPr>
        <w:t>היתה</w:t>
      </w:r>
      <w:proofErr w:type="spellEnd"/>
      <w:r w:rsidRPr="00865003">
        <w:rPr>
          <w:sz w:val="20"/>
          <w:szCs w:val="20"/>
          <w:rtl/>
        </w:rPr>
        <w:t xml:space="preserve"> זאת:</w:t>
      </w:r>
    </w:p>
    <w:p w14:paraId="550222FA" w14:textId="77777777" w:rsidR="00AD4EE4" w:rsidRPr="00865003" w:rsidRDefault="00AD4EE4" w:rsidP="00865003">
      <w:pPr>
        <w:jc w:val="both"/>
        <w:rPr>
          <w:b/>
          <w:bCs/>
          <w:sz w:val="20"/>
          <w:szCs w:val="20"/>
          <w:rtl/>
        </w:rPr>
      </w:pPr>
    </w:p>
    <w:p w14:paraId="4E04C14A" w14:textId="77777777" w:rsidR="00AD4EE4" w:rsidRPr="00865003" w:rsidRDefault="00AD4EE4" w:rsidP="00865003">
      <w:pPr>
        <w:jc w:val="both"/>
        <w:rPr>
          <w:b/>
          <w:bCs/>
          <w:sz w:val="20"/>
          <w:szCs w:val="20"/>
          <w:rtl/>
        </w:rPr>
      </w:pPr>
      <w:r w:rsidRPr="00865003">
        <w:rPr>
          <w:b/>
          <w:bCs/>
          <w:sz w:val="20"/>
          <w:szCs w:val="20"/>
          <w:rtl/>
        </w:rPr>
        <w:t xml:space="preserve">(15) ספר קול מבשר ח"א - פרשת בשלח </w:t>
      </w:r>
    </w:p>
    <w:p w14:paraId="53744C0E" w14:textId="55EADFF1" w:rsidR="00AD4EE4" w:rsidRDefault="00AD4EE4" w:rsidP="00865003">
      <w:pPr>
        <w:jc w:val="both"/>
        <w:rPr>
          <w:sz w:val="20"/>
          <w:szCs w:val="20"/>
          <w:rtl/>
        </w:rPr>
      </w:pPr>
      <w:r w:rsidRPr="00865003">
        <w:rPr>
          <w:sz w:val="20"/>
          <w:szCs w:val="20"/>
          <w:rtl/>
        </w:rPr>
        <w:t xml:space="preserve">קח צנצנת אחת ותן שמה מלא העומר מן (שמות ט"ז לג). אקדים מה ששמעתי בשם הרב הקדוש </w:t>
      </w:r>
      <w:proofErr w:type="spellStart"/>
      <w:r w:rsidRPr="00865003">
        <w:rPr>
          <w:sz w:val="20"/>
          <w:szCs w:val="20"/>
          <w:rtl/>
        </w:rPr>
        <w:t>מפרשיסחא</w:t>
      </w:r>
      <w:proofErr w:type="spellEnd"/>
      <w:r w:rsidRPr="00865003">
        <w:rPr>
          <w:sz w:val="20"/>
          <w:szCs w:val="20"/>
          <w:rtl/>
        </w:rPr>
        <w:t xml:space="preserve"> זצ"ל, בפירוש הפסוק הנ"ל. והקשה, למה בצנצנת? ואמר, [כי למעשה גם עכשיו] המן יורד בכל יום ויום די פרנסתו של כל איש ואיש, רק שהוא בהלבשה. [היינו, מוסתר בתוך הטבע. כגון,] במשא ומתן [או בעבודת כפים]. משום הכי לקח צנצנת אחת, [ושם בתוכו מן טבעי], בכדי שהדורות העתידים שלא ירד המן בדורם, ויאמרו מהיכן יתפרנסו? </w:t>
      </w:r>
      <w:proofErr w:type="spellStart"/>
      <w:r w:rsidRPr="00865003">
        <w:rPr>
          <w:sz w:val="20"/>
          <w:szCs w:val="20"/>
          <w:rtl/>
        </w:rPr>
        <w:t>כדפירש</w:t>
      </w:r>
      <w:proofErr w:type="spellEnd"/>
      <w:r w:rsidRPr="00865003">
        <w:rPr>
          <w:sz w:val="20"/>
          <w:szCs w:val="20"/>
          <w:rtl/>
        </w:rPr>
        <w:t xml:space="preserve"> רש"י, על ידי צנצנת יראו שמעיקרא ירד המן שלא בהלבשה ועכשיו בהלבשה.</w:t>
      </w:r>
    </w:p>
    <w:p w14:paraId="2E9E02A2" w14:textId="1E257737" w:rsidR="00865003" w:rsidRPr="00865003" w:rsidRDefault="00865003" w:rsidP="00865003">
      <w:pPr>
        <w:jc w:val="both"/>
        <w:rPr>
          <w:b/>
          <w:bCs/>
          <w:sz w:val="20"/>
          <w:szCs w:val="20"/>
          <w:rtl/>
        </w:rPr>
      </w:pPr>
      <w:r w:rsidRPr="00865003">
        <w:rPr>
          <w:rFonts w:hint="cs"/>
          <w:b/>
          <w:bCs/>
          <w:sz w:val="20"/>
          <w:szCs w:val="20"/>
          <w:rtl/>
        </w:rPr>
        <w:t>דרך מצוותיך לאדמו"ר הצמח צדק- מצוות תגלחת מצורע.</w:t>
      </w:r>
    </w:p>
    <w:p w14:paraId="31913215" w14:textId="1E5B4B41" w:rsidR="00865003" w:rsidRDefault="00865003" w:rsidP="00865003">
      <w:pPr>
        <w:jc w:val="both"/>
        <w:rPr>
          <w:sz w:val="20"/>
          <w:szCs w:val="20"/>
          <w:rtl/>
        </w:rPr>
      </w:pPr>
      <w:proofErr w:type="spellStart"/>
      <w:r w:rsidRPr="00865003">
        <w:rPr>
          <w:b/>
          <w:bCs/>
          <w:sz w:val="20"/>
          <w:szCs w:val="20"/>
          <w:rtl/>
        </w:rPr>
        <w:t>ועפ"ז</w:t>
      </w:r>
      <w:proofErr w:type="spellEnd"/>
      <w:r w:rsidRPr="00865003">
        <w:rPr>
          <w:b/>
          <w:bCs/>
          <w:sz w:val="20"/>
          <w:szCs w:val="20"/>
          <w:rtl/>
        </w:rPr>
        <w:t xml:space="preserve"> יובן ג"כ טוב טעם למה שנצרך העסק במו"מ לצורך פרנסה</w:t>
      </w:r>
      <w:r w:rsidRPr="00865003">
        <w:rPr>
          <w:sz w:val="20"/>
          <w:szCs w:val="20"/>
          <w:rtl/>
        </w:rPr>
        <w:t xml:space="preserve"> והיינו כי אף גם שהוא נידון בכל יום לטוב שיהי' לו פרנסה מ"מ אם לא יעסוק במו"מ לא יהי' לו </w:t>
      </w:r>
      <w:proofErr w:type="spellStart"/>
      <w:r w:rsidRPr="00865003">
        <w:rPr>
          <w:sz w:val="20"/>
          <w:szCs w:val="20"/>
          <w:rtl/>
        </w:rPr>
        <w:t>כלום.</w:t>
      </w:r>
      <w:r w:rsidRPr="00865003">
        <w:rPr>
          <w:b/>
          <w:bCs/>
          <w:sz w:val="20"/>
          <w:szCs w:val="20"/>
          <w:rtl/>
        </w:rPr>
        <w:t>הנה</w:t>
      </w:r>
      <w:proofErr w:type="spellEnd"/>
      <w:r w:rsidRPr="00865003">
        <w:rPr>
          <w:b/>
          <w:bCs/>
          <w:sz w:val="20"/>
          <w:szCs w:val="20"/>
          <w:rtl/>
        </w:rPr>
        <w:t xml:space="preserve"> סיבה זו היא הנותנת ג"כ למה שנצרך לעסוק במו"מ, כי השפע בעוה"ז נמשכת דרך לבוש הטבע</w:t>
      </w:r>
      <w:r w:rsidRPr="00865003">
        <w:rPr>
          <w:sz w:val="20"/>
          <w:szCs w:val="20"/>
          <w:rtl/>
        </w:rPr>
        <w:t xml:space="preserve"> פי' שהיא מתלבשת ומתעלמת ומסתתרת עד שנראה כאילו עולם במנהגו נוהג דרך הטבע ובאמת </w:t>
      </w:r>
      <w:proofErr w:type="spellStart"/>
      <w:r w:rsidRPr="00865003">
        <w:rPr>
          <w:sz w:val="20"/>
          <w:szCs w:val="20"/>
          <w:rtl/>
        </w:rPr>
        <w:t>הכל</w:t>
      </w:r>
      <w:proofErr w:type="spellEnd"/>
      <w:r w:rsidRPr="00865003">
        <w:rPr>
          <w:sz w:val="20"/>
          <w:szCs w:val="20"/>
          <w:rtl/>
        </w:rPr>
        <w:t xml:space="preserve"> בא </w:t>
      </w:r>
      <w:proofErr w:type="spellStart"/>
      <w:r w:rsidRPr="00865003">
        <w:rPr>
          <w:sz w:val="20"/>
          <w:szCs w:val="20"/>
          <w:rtl/>
        </w:rPr>
        <w:t>מהש"י</w:t>
      </w:r>
      <w:proofErr w:type="spellEnd"/>
      <w:r w:rsidRPr="00865003">
        <w:rPr>
          <w:sz w:val="20"/>
          <w:szCs w:val="20"/>
          <w:rtl/>
        </w:rPr>
        <w:t xml:space="preserve"> בכבודו ובעצמו אלא שהוא מסתיר שפע </w:t>
      </w:r>
      <w:proofErr w:type="spellStart"/>
      <w:r w:rsidRPr="00865003">
        <w:rPr>
          <w:sz w:val="20"/>
          <w:szCs w:val="20"/>
          <w:rtl/>
        </w:rPr>
        <w:t>אלהותו</w:t>
      </w:r>
      <w:proofErr w:type="spellEnd"/>
      <w:r w:rsidRPr="00865003">
        <w:rPr>
          <w:sz w:val="20"/>
          <w:szCs w:val="20"/>
          <w:rtl/>
        </w:rPr>
        <w:t xml:space="preserve"> כ"כ עד שלא יראה בגילוי דבר ניסיי ויוצא מנהוג העולם כ"א שיראה </w:t>
      </w:r>
      <w:proofErr w:type="spellStart"/>
      <w:r w:rsidRPr="00865003">
        <w:rPr>
          <w:sz w:val="20"/>
          <w:szCs w:val="20"/>
          <w:rtl/>
        </w:rPr>
        <w:t>הכל</w:t>
      </w:r>
      <w:proofErr w:type="spellEnd"/>
      <w:r w:rsidRPr="00865003">
        <w:rPr>
          <w:sz w:val="20"/>
          <w:szCs w:val="20"/>
          <w:rtl/>
        </w:rPr>
        <w:t xml:space="preserve"> כאילו הוא דבר טבעי למשל כשנותן פרנסה לאיש הישראלי די סיפוקו אינו נותן לו ע"י נס כמו שיוריד לו מן השמים לחם ובשר כמו לאוכלי המן שזהו דבר בלתי טבעי אלא הוא שולח ברכתו </w:t>
      </w:r>
      <w:proofErr w:type="spellStart"/>
      <w:r w:rsidRPr="00865003">
        <w:rPr>
          <w:sz w:val="20"/>
          <w:szCs w:val="20"/>
          <w:rtl/>
        </w:rPr>
        <w:t>שירויח</w:t>
      </w:r>
      <w:proofErr w:type="spellEnd"/>
      <w:r w:rsidRPr="00865003">
        <w:rPr>
          <w:sz w:val="20"/>
          <w:szCs w:val="20"/>
          <w:rtl/>
        </w:rPr>
        <w:t xml:space="preserve"> זה במו"מ בעסק והנה </w:t>
      </w:r>
      <w:proofErr w:type="spellStart"/>
      <w:r w:rsidRPr="00865003">
        <w:rPr>
          <w:sz w:val="20"/>
          <w:szCs w:val="20"/>
          <w:rtl/>
        </w:rPr>
        <w:t>הריוח</w:t>
      </w:r>
      <w:proofErr w:type="spellEnd"/>
      <w:r w:rsidRPr="00865003">
        <w:rPr>
          <w:sz w:val="20"/>
          <w:szCs w:val="20"/>
          <w:rtl/>
        </w:rPr>
        <w:t xml:space="preserve"> שע"י מו"מ הוא דבר טבעי ר"ל שיכול האומר לומר כחי ועוצם ידי עשה לי את כל החיל הזה וחכמתי עמדה לי שידעתי בטוב המסחור מה לקנות ואימתי למכור </w:t>
      </w:r>
      <w:proofErr w:type="spellStart"/>
      <w:r w:rsidRPr="00865003">
        <w:rPr>
          <w:sz w:val="20"/>
          <w:szCs w:val="20"/>
          <w:rtl/>
        </w:rPr>
        <w:t>וכה"ג</w:t>
      </w:r>
      <w:proofErr w:type="spellEnd"/>
      <w:r w:rsidRPr="00865003">
        <w:rPr>
          <w:sz w:val="20"/>
          <w:szCs w:val="20"/>
          <w:rtl/>
        </w:rPr>
        <w:t xml:space="preserve"> ובאמת לא לחכמים לחם כתיב (קהלת ט' י"א) אלא לאשר </w:t>
      </w:r>
      <w:proofErr w:type="spellStart"/>
      <w:r w:rsidRPr="00865003">
        <w:rPr>
          <w:sz w:val="20"/>
          <w:szCs w:val="20"/>
          <w:rtl/>
        </w:rPr>
        <w:t>יצוה</w:t>
      </w:r>
      <w:proofErr w:type="spellEnd"/>
      <w:r w:rsidRPr="00865003">
        <w:rPr>
          <w:sz w:val="20"/>
          <w:szCs w:val="20"/>
          <w:rtl/>
        </w:rPr>
        <w:t xml:space="preserve"> ה' ברכתו ויגזור בהשגחתו מוריש ומעשיר משפיל ומרומם אלא שאינו נותן שפעו כ"א ע"י לבוש הטבע הנ"ל ר"ל שיתעלם ויסתתר ולא יתראה בגילוי אלא שאדרבה יוכל האומר לומר כחי ועוצם ידי פעל לי בטבעי' העולם כנ"ל.</w:t>
      </w:r>
    </w:p>
    <w:p w14:paraId="2F62C106" w14:textId="2326ABC6" w:rsidR="00865003" w:rsidRPr="00865003" w:rsidRDefault="00865003" w:rsidP="00865003">
      <w:pPr>
        <w:jc w:val="both"/>
        <w:rPr>
          <w:b/>
          <w:bCs/>
          <w:sz w:val="20"/>
          <w:szCs w:val="20"/>
          <w:rtl/>
        </w:rPr>
      </w:pPr>
      <w:r w:rsidRPr="00865003">
        <w:rPr>
          <w:rFonts w:hint="cs"/>
          <w:b/>
          <w:bCs/>
          <w:sz w:val="20"/>
          <w:szCs w:val="20"/>
          <w:rtl/>
        </w:rPr>
        <w:t xml:space="preserve">עצות לפרנסה מהרבי </w:t>
      </w:r>
      <w:proofErr w:type="spellStart"/>
      <w:r w:rsidRPr="00865003">
        <w:rPr>
          <w:rFonts w:hint="cs"/>
          <w:b/>
          <w:bCs/>
          <w:sz w:val="20"/>
          <w:szCs w:val="20"/>
          <w:rtl/>
        </w:rPr>
        <w:t>הריי"צ</w:t>
      </w:r>
      <w:proofErr w:type="spellEnd"/>
      <w:r w:rsidRPr="00865003">
        <w:rPr>
          <w:rFonts w:hint="cs"/>
          <w:b/>
          <w:bCs/>
          <w:sz w:val="20"/>
          <w:szCs w:val="20"/>
          <w:rtl/>
        </w:rPr>
        <w:t xml:space="preserve"> והרבי .</w:t>
      </w:r>
    </w:p>
    <w:p w14:paraId="1A12D1D1" w14:textId="69E1765F" w:rsidR="00AD4EE4" w:rsidRPr="00865003" w:rsidRDefault="00AD4EE4" w:rsidP="00865003">
      <w:pPr>
        <w:jc w:val="both"/>
        <w:rPr>
          <w:b/>
          <w:bCs/>
          <w:sz w:val="20"/>
          <w:szCs w:val="20"/>
          <w:rtl/>
        </w:rPr>
      </w:pPr>
      <w:r w:rsidRPr="00865003">
        <w:rPr>
          <w:b/>
          <w:bCs/>
          <w:sz w:val="20"/>
          <w:szCs w:val="20"/>
          <w:rtl/>
        </w:rPr>
        <w:t>ברכת ה' היא העיקר</w:t>
      </w:r>
      <w:r w:rsidRPr="00865003">
        <w:rPr>
          <w:rFonts w:hint="cs"/>
          <w:b/>
          <w:bCs/>
          <w:sz w:val="20"/>
          <w:szCs w:val="20"/>
          <w:rtl/>
        </w:rPr>
        <w:t xml:space="preserve"> </w:t>
      </w:r>
    </w:p>
    <w:p w14:paraId="7AEA3622" w14:textId="0986F7BA" w:rsidR="00AD4EE4" w:rsidRPr="00865003" w:rsidRDefault="00AD4EE4" w:rsidP="00865003">
      <w:pPr>
        <w:jc w:val="both"/>
        <w:rPr>
          <w:sz w:val="20"/>
          <w:szCs w:val="20"/>
          <w:rtl/>
        </w:rPr>
      </w:pPr>
      <w:r w:rsidRPr="00865003">
        <w:rPr>
          <w:sz w:val="20"/>
          <w:szCs w:val="20"/>
          <w:rtl/>
        </w:rPr>
        <w:t>גם ביגיעה הגדולה ביותר אי-אפשר להרוויח פרוטה אחת יותר ממה שקבע הקב"ה שכך וכך ירוויח פלוני. נכון שצריך לעשות את כל הנחוץ להצלחה, אך יש לזכור שעבודת האדם אינה אלא טפל, וברכת השם יתברך היא העיקר. בברכה זו זוכים כאשר מתנהגים כראוי וכיאה ליהודי - תפילה בציבור, שמירת שבת בהידור, כשרות בהשגחה גדולה וחינוך הבנים אצל מלמדים יראי-שמים.</w:t>
      </w:r>
    </w:p>
    <w:p w14:paraId="19DA4C8D" w14:textId="11C132BC" w:rsidR="00AD4EE4" w:rsidRPr="00865003" w:rsidRDefault="00AD4EE4" w:rsidP="00865003">
      <w:pPr>
        <w:jc w:val="both"/>
        <w:rPr>
          <w:sz w:val="20"/>
          <w:szCs w:val="20"/>
          <w:rtl/>
        </w:rPr>
      </w:pPr>
      <w:r w:rsidRPr="00865003">
        <w:rPr>
          <w:sz w:val="20"/>
          <w:szCs w:val="20"/>
          <w:rtl/>
        </w:rPr>
        <w:t>את הברכה לפרנסה נותן ה', האדם צריך רק לעשות 'כלי' לפרנסתו. עליו להשתדל בכל כוחו שהכלי יהיה טהור מכל סיג ופסולת של הונאה וכדומה. עליו לראות שכל מסחרו יהיה על-פי דיני התורה. או-אז הוא כלי לברכה העליונה בשתיים, לפרנסה ברווח, ושפרנסתו תלך למקום הראוי ותנוצל רק לדברים שיש בהם תועלת.</w:t>
      </w:r>
    </w:p>
    <w:p w14:paraId="603CCD09" w14:textId="68420BAD" w:rsidR="00AD4EE4" w:rsidRPr="00865003" w:rsidRDefault="00AD4EE4" w:rsidP="00865003">
      <w:pPr>
        <w:jc w:val="both"/>
        <w:rPr>
          <w:sz w:val="20"/>
          <w:szCs w:val="20"/>
          <w:rtl/>
        </w:rPr>
      </w:pPr>
      <w:r w:rsidRPr="00865003">
        <w:rPr>
          <w:sz w:val="20"/>
          <w:szCs w:val="20"/>
          <w:rtl/>
        </w:rPr>
        <w:t>כלי לפרנסה צריך להיות כלי טהור על-פי תורה. בנתינת צדקה צריך לתת כפי יכולתו ויותר מכפי יכולתו, ביודעו בוודאות שהקב"ה מנהיג את העולם, ומכיוון שהוא כתב בתורה שיש לתת לצדקה חומש, "וארבע הידות יהיה לכם", הרי בשעה שיהודי נותן צדקה, נותן לו הקב"ה את "ארבע הידות".</w:t>
      </w:r>
      <w:r w:rsidRPr="00865003">
        <w:rPr>
          <w:rFonts w:hint="cs"/>
          <w:sz w:val="20"/>
          <w:szCs w:val="20"/>
          <w:rtl/>
        </w:rPr>
        <w:t xml:space="preserve"> </w:t>
      </w:r>
    </w:p>
    <w:p w14:paraId="3BC42007" w14:textId="1792BBFF" w:rsidR="00AD4EE4" w:rsidRPr="00865003" w:rsidRDefault="00AD4EE4" w:rsidP="00865003">
      <w:pPr>
        <w:jc w:val="both"/>
        <w:rPr>
          <w:sz w:val="20"/>
          <w:szCs w:val="20"/>
        </w:rPr>
      </w:pPr>
      <w:r w:rsidRPr="00865003">
        <w:rPr>
          <w:sz w:val="20"/>
          <w:szCs w:val="20"/>
          <w:rtl/>
        </w:rPr>
        <w:t>והיינו כפשוטו: בשעה שיהודי מנדב סכום מסוים לצדקה, ועדיין אינו רואה שום צינורות מניין יוכל לקבל את הסכום – אזי עושה הקב"ה צינורות, שיוכל להשיג לא רק את הסכום שנדב, אלא שיהיה לו גם "ארבע הידות" ש"יהיה לכם". וסוחר שיודע מעט חשבון יבין, שכדאי לו לתת חומש גדול ככל האפשר, כדי שיהיו לו "ארבע הידות" גדולים יותר. וכל זה בא מהידיעה ש"אין עוד מלבדו" ו"הוי' הוא האלוקים" – טבע הוא למעלה מהטבע, והעולם הוא כלי לאלוקות.</w:t>
      </w:r>
    </w:p>
    <w:sectPr w:rsidR="00AD4EE4" w:rsidRPr="00865003"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00"/>
    <w:rsid w:val="00290056"/>
    <w:rsid w:val="002D3200"/>
    <w:rsid w:val="00365E75"/>
    <w:rsid w:val="00710BA4"/>
    <w:rsid w:val="00865003"/>
    <w:rsid w:val="009E48CD"/>
    <w:rsid w:val="00AD4E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FF8E"/>
  <w15:chartTrackingRefBased/>
  <w15:docId w15:val="{D0E1F976-9D75-4A7E-845E-793692DB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428867">
      <w:bodyDiv w:val="1"/>
      <w:marLeft w:val="0"/>
      <w:marRight w:val="0"/>
      <w:marTop w:val="0"/>
      <w:marBottom w:val="0"/>
      <w:divBdr>
        <w:top w:val="none" w:sz="0" w:space="0" w:color="auto"/>
        <w:left w:val="none" w:sz="0" w:space="0" w:color="auto"/>
        <w:bottom w:val="none" w:sz="0" w:space="0" w:color="auto"/>
        <w:right w:val="none" w:sz="0" w:space="0" w:color="auto"/>
      </w:divBdr>
    </w:div>
    <w:div w:id="490410305">
      <w:bodyDiv w:val="1"/>
      <w:marLeft w:val="0"/>
      <w:marRight w:val="0"/>
      <w:marTop w:val="0"/>
      <w:marBottom w:val="0"/>
      <w:divBdr>
        <w:top w:val="none" w:sz="0" w:space="0" w:color="auto"/>
        <w:left w:val="none" w:sz="0" w:space="0" w:color="auto"/>
        <w:bottom w:val="none" w:sz="0" w:space="0" w:color="auto"/>
        <w:right w:val="none" w:sz="0" w:space="0" w:color="auto"/>
      </w:divBdr>
    </w:div>
    <w:div w:id="13819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1225</Words>
  <Characters>6125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1</cp:revision>
  <dcterms:created xsi:type="dcterms:W3CDTF">2022-01-10T09:22:00Z</dcterms:created>
  <dcterms:modified xsi:type="dcterms:W3CDTF">2022-01-10T10:49:00Z</dcterms:modified>
</cp:coreProperties>
</file>