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B18BC" w14:textId="36700CFF" w:rsidR="00380887" w:rsidRDefault="00A52A34" w:rsidP="00380887">
      <w:pPr>
        <w:rPr>
          <w:rtl/>
        </w:rPr>
      </w:pPr>
      <w:r>
        <w:rPr>
          <w:rFonts w:hint="cs"/>
          <w:rtl/>
        </w:rPr>
        <w:t>בס"ד.</w:t>
      </w:r>
      <w:r w:rsidR="000379C4">
        <w:rPr>
          <w:rFonts w:hint="cs"/>
          <w:rtl/>
        </w:rPr>
        <w:t xml:space="preserve">   שבט תשפ"ב.                                                                                נפש הפרשה משפטים</w:t>
      </w:r>
    </w:p>
    <w:p w14:paraId="3E44C49C" w14:textId="03AF5866" w:rsidR="00A52A34" w:rsidRPr="000379C4" w:rsidRDefault="00A52A34" w:rsidP="000379C4">
      <w:pPr>
        <w:jc w:val="center"/>
        <w:rPr>
          <w:rFonts w:cs="Guttman Vilna"/>
          <w:rtl/>
        </w:rPr>
      </w:pPr>
      <w:r w:rsidRPr="000379C4">
        <w:rPr>
          <w:rFonts w:cs="Guttman Vilna" w:hint="cs"/>
          <w:rtl/>
        </w:rPr>
        <w:t>את מספר ימיך אמלא.</w:t>
      </w:r>
    </w:p>
    <w:p w14:paraId="5426C630" w14:textId="78DEF8A6" w:rsidR="00A52A34" w:rsidRPr="000379C4" w:rsidRDefault="000379C4" w:rsidP="000379C4">
      <w:pPr>
        <w:jc w:val="center"/>
        <w:rPr>
          <w:rFonts w:cs="Guttman Vilna"/>
          <w:rtl/>
        </w:rPr>
      </w:pPr>
      <w:r w:rsidRPr="000379C4">
        <w:rPr>
          <w:rFonts w:cs="Guttman Vilna" w:hint="cs"/>
          <w:rtl/>
        </w:rPr>
        <w:t>לקבל כוחות להתחדשות.</w:t>
      </w:r>
    </w:p>
    <w:p w14:paraId="7850BF08" w14:textId="77777777" w:rsidR="00380887" w:rsidRDefault="00380887" w:rsidP="000379C4">
      <w:pPr>
        <w:jc w:val="both"/>
        <w:rPr>
          <w:rtl/>
        </w:rPr>
      </w:pPr>
      <w:r>
        <w:rPr>
          <w:rtl/>
        </w:rPr>
        <w:t xml:space="preserve">(1) ספר שמות פרק </w:t>
      </w:r>
      <w:proofErr w:type="spellStart"/>
      <w:r>
        <w:rPr>
          <w:rtl/>
        </w:rPr>
        <w:t>כג</w:t>
      </w:r>
      <w:proofErr w:type="spellEnd"/>
      <w:r>
        <w:rPr>
          <w:rtl/>
        </w:rPr>
        <w:t xml:space="preserve"> </w:t>
      </w:r>
    </w:p>
    <w:p w14:paraId="6959E519" w14:textId="2A20A30F" w:rsidR="00380887" w:rsidRDefault="00380887" w:rsidP="000379C4">
      <w:pPr>
        <w:jc w:val="both"/>
        <w:rPr>
          <w:b/>
          <w:bCs/>
          <w:rtl/>
        </w:rPr>
      </w:pPr>
      <w:r>
        <w:rPr>
          <w:rtl/>
        </w:rPr>
        <w:t>הִנֵּה אָנֹכִי שֹׁלֵחַ מַלְאָךְ לְפָנֶיךָ לִשְׁמָרְךָ בַּדָּרֶךְ וְלַהֲבִיאֲךָ אֶל הַמָּקוֹם אֲשֶׁר הֲכִנֹתִי:</w:t>
      </w:r>
      <w:r>
        <w:rPr>
          <w:rFonts w:hint="cs"/>
          <w:rtl/>
        </w:rPr>
        <w:t xml:space="preserve"> </w:t>
      </w:r>
      <w:r>
        <w:rPr>
          <w:rtl/>
        </w:rPr>
        <w:t>(</w:t>
      </w:r>
      <w:proofErr w:type="spellStart"/>
      <w:r>
        <w:rPr>
          <w:rtl/>
        </w:rPr>
        <w:t>כא</w:t>
      </w:r>
      <w:proofErr w:type="spellEnd"/>
      <w:r>
        <w:rPr>
          <w:rtl/>
        </w:rPr>
        <w:t xml:space="preserve">) הִשָּׁמֶר מִפָּנָיו וּשְׁמַע </w:t>
      </w:r>
      <w:proofErr w:type="spellStart"/>
      <w:r>
        <w:rPr>
          <w:rtl/>
        </w:rPr>
        <w:t>בְּקֹלו</w:t>
      </w:r>
      <w:proofErr w:type="spellEnd"/>
      <w:r>
        <w:rPr>
          <w:rtl/>
        </w:rPr>
        <w:t xml:space="preserve">ֹ אַל תַּמֵּר בּוֹ כִּי לֹא </w:t>
      </w:r>
      <w:proofErr w:type="spellStart"/>
      <w:r>
        <w:rPr>
          <w:rtl/>
        </w:rPr>
        <w:t>יִשָּׂא</w:t>
      </w:r>
      <w:proofErr w:type="spellEnd"/>
      <w:r>
        <w:rPr>
          <w:rtl/>
        </w:rPr>
        <w:t xml:space="preserve"> לְפִשְׁעֲכֶם כִּי שְׁמִי בְּקִרְבּוֹ:</w:t>
      </w:r>
      <w:r>
        <w:rPr>
          <w:rFonts w:hint="cs"/>
          <w:rtl/>
        </w:rPr>
        <w:t xml:space="preserve"> </w:t>
      </w:r>
      <w:r>
        <w:rPr>
          <w:rtl/>
        </w:rPr>
        <w:t>(</w:t>
      </w:r>
      <w:proofErr w:type="spellStart"/>
      <w:r>
        <w:rPr>
          <w:rtl/>
        </w:rPr>
        <w:t>כב</w:t>
      </w:r>
      <w:proofErr w:type="spellEnd"/>
      <w:r>
        <w:rPr>
          <w:rtl/>
        </w:rPr>
        <w:t xml:space="preserve">) כִּי אִם שָׁמוֹעַ תִּשְׁמַע </w:t>
      </w:r>
      <w:proofErr w:type="spellStart"/>
      <w:r>
        <w:rPr>
          <w:rtl/>
        </w:rPr>
        <w:t>בְּקֹלו</w:t>
      </w:r>
      <w:proofErr w:type="spellEnd"/>
      <w:r>
        <w:rPr>
          <w:rtl/>
        </w:rPr>
        <w:t xml:space="preserve">ֹ וְעָשִׂיתָ כֹּל אֲשֶׁר אֲדַבֵּר וְאָיַבְתִּי אֶת אֹיְבֶיךָ וְצַרְתִּי אֶת </w:t>
      </w:r>
      <w:proofErr w:type="spellStart"/>
      <w:r>
        <w:rPr>
          <w:rtl/>
        </w:rPr>
        <w:t>צֹרֲרֶיך</w:t>
      </w:r>
      <w:proofErr w:type="spellEnd"/>
      <w:r>
        <w:rPr>
          <w:rtl/>
        </w:rPr>
        <w:t>ָ:</w:t>
      </w:r>
      <w:r>
        <w:rPr>
          <w:rFonts w:hint="cs"/>
          <w:rtl/>
        </w:rPr>
        <w:t xml:space="preserve"> </w:t>
      </w:r>
      <w:r>
        <w:rPr>
          <w:rtl/>
        </w:rPr>
        <w:t>(</w:t>
      </w:r>
      <w:proofErr w:type="spellStart"/>
      <w:r>
        <w:rPr>
          <w:rtl/>
        </w:rPr>
        <w:t>כג</w:t>
      </w:r>
      <w:proofErr w:type="spellEnd"/>
      <w:r>
        <w:rPr>
          <w:rtl/>
        </w:rPr>
        <w:t xml:space="preserve">) כִּי יֵלֵךְ מַלְאָכִי לְפָנֶיךָ וֶהֱבִיאֲךָ אֶל הָאֱמֹרִי וְהַחִתִּי </w:t>
      </w:r>
      <w:proofErr w:type="spellStart"/>
      <w:r>
        <w:rPr>
          <w:rtl/>
        </w:rPr>
        <w:t>וְהַפְּרִזִּי</w:t>
      </w:r>
      <w:proofErr w:type="spellEnd"/>
      <w:r>
        <w:rPr>
          <w:rtl/>
        </w:rPr>
        <w:t xml:space="preserve"> וְהַכְּנַעֲנִי </w:t>
      </w:r>
      <w:proofErr w:type="spellStart"/>
      <w:r>
        <w:rPr>
          <w:rtl/>
        </w:rPr>
        <w:t>הַחִוִּי</w:t>
      </w:r>
      <w:proofErr w:type="spellEnd"/>
      <w:r>
        <w:rPr>
          <w:rtl/>
        </w:rPr>
        <w:t xml:space="preserve"> וְהַיְבוּסִי וְהִכְחַדְתִּיו:</w:t>
      </w:r>
      <w:r>
        <w:rPr>
          <w:rFonts w:hint="cs"/>
          <w:rtl/>
        </w:rPr>
        <w:t xml:space="preserve"> </w:t>
      </w:r>
      <w:r>
        <w:rPr>
          <w:rtl/>
        </w:rPr>
        <w:t xml:space="preserve">(כד) לֹא </w:t>
      </w:r>
      <w:proofErr w:type="spellStart"/>
      <w:r>
        <w:rPr>
          <w:rtl/>
        </w:rPr>
        <w:t>תִשְׁתַּחֲוֶה</w:t>
      </w:r>
      <w:proofErr w:type="spellEnd"/>
      <w:r>
        <w:rPr>
          <w:rtl/>
        </w:rPr>
        <w:t xml:space="preserve"> </w:t>
      </w:r>
      <w:proofErr w:type="spellStart"/>
      <w:r>
        <w:rPr>
          <w:rtl/>
        </w:rPr>
        <w:t>לֵאלֹהֵיהֶם</w:t>
      </w:r>
      <w:proofErr w:type="spellEnd"/>
      <w:r>
        <w:rPr>
          <w:rtl/>
        </w:rPr>
        <w:t xml:space="preserve"> וְלֹא תָעָבְדֵם וְלֹא תַעֲשֶׂה כְּמַעֲשֵׂיהֶם כִּי הָרֵס תְּהָרְסֵם וְשַׁבֵּר תְּשַׁבֵּר </w:t>
      </w:r>
      <w:proofErr w:type="spellStart"/>
      <w:r>
        <w:rPr>
          <w:rtl/>
        </w:rPr>
        <w:t>מַצֵּבֹתֵיהֶם</w:t>
      </w:r>
      <w:proofErr w:type="spellEnd"/>
      <w:r>
        <w:rPr>
          <w:rtl/>
        </w:rPr>
        <w:t>:</w:t>
      </w:r>
      <w:r>
        <w:rPr>
          <w:rFonts w:hint="cs"/>
          <w:rtl/>
        </w:rPr>
        <w:t xml:space="preserve"> </w:t>
      </w:r>
      <w:r>
        <w:rPr>
          <w:rtl/>
        </w:rPr>
        <w:t xml:space="preserve">(כה) וַעֲבַדְתֶּם אֵת </w:t>
      </w:r>
      <w:proofErr w:type="spellStart"/>
      <w:r>
        <w:rPr>
          <w:rtl/>
        </w:rPr>
        <w:t>יְדֹוָד</w:t>
      </w:r>
      <w:proofErr w:type="spellEnd"/>
      <w:r>
        <w:rPr>
          <w:rtl/>
        </w:rPr>
        <w:t xml:space="preserve"> </w:t>
      </w:r>
      <w:proofErr w:type="spellStart"/>
      <w:r>
        <w:rPr>
          <w:rtl/>
        </w:rPr>
        <w:t>אֱלֹהֵיכֶם</w:t>
      </w:r>
      <w:proofErr w:type="spellEnd"/>
      <w:r>
        <w:rPr>
          <w:rtl/>
        </w:rPr>
        <w:t xml:space="preserve"> </w:t>
      </w:r>
      <w:r w:rsidRPr="00380887">
        <w:rPr>
          <w:b/>
          <w:bCs/>
          <w:rtl/>
        </w:rPr>
        <w:t>וּבֵרַךְ אֶת לַחְמְךָ וְאֶת מֵימֶיךָ וַהֲסִרֹתִי מַחֲלָה מִקִּרְבֶּךָ:</w:t>
      </w:r>
      <w:r w:rsidRPr="00380887">
        <w:rPr>
          <w:rFonts w:hint="cs"/>
          <w:b/>
          <w:bCs/>
          <w:rtl/>
        </w:rPr>
        <w:t xml:space="preserve"> </w:t>
      </w:r>
      <w:r w:rsidRPr="00380887">
        <w:rPr>
          <w:b/>
          <w:bCs/>
          <w:rtl/>
        </w:rPr>
        <w:t>(</w:t>
      </w:r>
      <w:proofErr w:type="spellStart"/>
      <w:r w:rsidRPr="00380887">
        <w:rPr>
          <w:b/>
          <w:bCs/>
          <w:rtl/>
        </w:rPr>
        <w:t>כו</w:t>
      </w:r>
      <w:proofErr w:type="spellEnd"/>
      <w:r w:rsidRPr="00380887">
        <w:rPr>
          <w:b/>
          <w:bCs/>
          <w:rtl/>
        </w:rPr>
        <w:t>) לֹא תִהְיֶה מְשַׁכֵּלָה וַעֲקָרָה בְּאַרְצֶךָ אֶת מִסְפַּר יָמֶיךָ אֲ</w:t>
      </w:r>
      <w:r w:rsidRPr="00380887">
        <w:rPr>
          <w:rFonts w:hint="cs"/>
          <w:b/>
          <w:bCs/>
          <w:rtl/>
        </w:rPr>
        <w:t>מלא</w:t>
      </w:r>
    </w:p>
    <w:p w14:paraId="738B4E1D" w14:textId="77777777" w:rsidR="00380887" w:rsidRPr="00380887" w:rsidRDefault="00380887" w:rsidP="000379C4">
      <w:pPr>
        <w:jc w:val="both"/>
        <w:rPr>
          <w:b/>
          <w:bCs/>
          <w:rtl/>
        </w:rPr>
      </w:pPr>
    </w:p>
    <w:p w14:paraId="42409A0F" w14:textId="77777777" w:rsidR="00380887" w:rsidRPr="000379C4" w:rsidRDefault="00380887" w:rsidP="000379C4">
      <w:pPr>
        <w:jc w:val="both"/>
        <w:rPr>
          <w:b/>
          <w:bCs/>
          <w:rtl/>
        </w:rPr>
      </w:pPr>
      <w:r w:rsidRPr="000379C4">
        <w:rPr>
          <w:b/>
          <w:bCs/>
          <w:rtl/>
        </w:rPr>
        <w:t xml:space="preserve">כלי יקר על שמות פרק </w:t>
      </w:r>
      <w:proofErr w:type="spellStart"/>
      <w:r w:rsidRPr="000379C4">
        <w:rPr>
          <w:b/>
          <w:bCs/>
          <w:rtl/>
        </w:rPr>
        <w:t>כג</w:t>
      </w:r>
      <w:proofErr w:type="spellEnd"/>
      <w:r w:rsidRPr="000379C4">
        <w:rPr>
          <w:b/>
          <w:bCs/>
          <w:rtl/>
        </w:rPr>
        <w:t xml:space="preserve"> פסוק כה </w:t>
      </w:r>
    </w:p>
    <w:p w14:paraId="411C47AC" w14:textId="47BAFE51" w:rsidR="00380887" w:rsidRDefault="00380887" w:rsidP="000379C4">
      <w:pPr>
        <w:jc w:val="both"/>
        <w:rPr>
          <w:rtl/>
        </w:rPr>
      </w:pPr>
      <w:r w:rsidRPr="00380887">
        <w:rPr>
          <w:rtl/>
        </w:rPr>
        <w:t xml:space="preserve">ועבדתם את ה' </w:t>
      </w:r>
      <w:proofErr w:type="spellStart"/>
      <w:r w:rsidRPr="00380887">
        <w:rPr>
          <w:rtl/>
        </w:rPr>
        <w:t>אלהיכם</w:t>
      </w:r>
      <w:proofErr w:type="spellEnd"/>
      <w:r w:rsidRPr="00380887">
        <w:rPr>
          <w:rtl/>
        </w:rPr>
        <w:t xml:space="preserve"> וברך את לחמך. התחיל בלשון רבים וסיים בלשון יחיד לפי שכל ישראל ערבים זה בעד זה ולא יברך ה' לחם של כל יחיד ויחיד עד אשר יהיו עובדי ה' רבים ויעבדוהו כל זרע יעקב כאחד אז יבורך לחמו של כל אחד ואחד. וי"א שעבודת ה' טוב יותר כשרבים מתקבצים להתפלל כי הן אל כביר לא ימאס. אבל </w:t>
      </w:r>
      <w:proofErr w:type="spellStart"/>
      <w:r w:rsidRPr="00380887">
        <w:rPr>
          <w:rtl/>
        </w:rPr>
        <w:t>בעניני</w:t>
      </w:r>
      <w:proofErr w:type="spellEnd"/>
      <w:r w:rsidRPr="00380887">
        <w:rPr>
          <w:rtl/>
        </w:rPr>
        <w:t xml:space="preserve"> אכילה טוב יותר כשאוכל כל אחד פתו לבדו. ולפי שרוב </w:t>
      </w:r>
      <w:proofErr w:type="spellStart"/>
      <w:r w:rsidRPr="00380887">
        <w:rPr>
          <w:rtl/>
        </w:rPr>
        <w:t>החולאים</w:t>
      </w:r>
      <w:proofErr w:type="spellEnd"/>
      <w:r w:rsidRPr="00380887">
        <w:rPr>
          <w:rtl/>
        </w:rPr>
        <w:t xml:space="preserve"> באים ע"י המאכלים שמבחוץ, או ע"י התגברות היסודות זה על זה מבפנים, ע"כ אמר וברך את לחמך ואת מימיך והסירותי מחלה מקרבך:</w:t>
      </w:r>
    </w:p>
    <w:p w14:paraId="7765EC2E" w14:textId="77777777" w:rsidR="00A52A34" w:rsidRDefault="00A52A34" w:rsidP="000379C4">
      <w:pPr>
        <w:jc w:val="both"/>
        <w:rPr>
          <w:rtl/>
        </w:rPr>
      </w:pPr>
    </w:p>
    <w:p w14:paraId="1C229D52" w14:textId="77777777" w:rsidR="00A52A34" w:rsidRDefault="00A52A34" w:rsidP="000379C4">
      <w:pPr>
        <w:jc w:val="both"/>
        <w:rPr>
          <w:rtl/>
        </w:rPr>
      </w:pPr>
      <w:r>
        <w:rPr>
          <w:rtl/>
        </w:rPr>
        <w:t xml:space="preserve">ספר מי השילוח - פרשת משפטים </w:t>
      </w:r>
    </w:p>
    <w:p w14:paraId="6BBB3F37" w14:textId="4DE7E0F6" w:rsidR="00380887" w:rsidRDefault="00A52A34" w:rsidP="000379C4">
      <w:pPr>
        <w:jc w:val="both"/>
        <w:rPr>
          <w:rtl/>
        </w:rPr>
      </w:pPr>
      <w:r>
        <w:rPr>
          <w:rtl/>
        </w:rPr>
        <w:t xml:space="preserve">ועבדתם את ה' </w:t>
      </w:r>
      <w:proofErr w:type="spellStart"/>
      <w:r>
        <w:rPr>
          <w:rtl/>
        </w:rPr>
        <w:t>אלקיכם</w:t>
      </w:r>
      <w:proofErr w:type="spellEnd"/>
      <w:r>
        <w:rPr>
          <w:rtl/>
        </w:rPr>
        <w:t xml:space="preserve"> וברך את לחמך ואת מימך, הנה הכתוב מתחיל בלשון רבים ומסיים בלשון יחיד, יבואר ע"פ מה שביארנו בפרש' וירא ע"פ עתה ידעתי כי ירא </w:t>
      </w:r>
      <w:proofErr w:type="spellStart"/>
      <w:r>
        <w:rPr>
          <w:rtl/>
        </w:rPr>
        <w:t>אלקים</w:t>
      </w:r>
      <w:proofErr w:type="spellEnd"/>
      <w:r>
        <w:rPr>
          <w:rtl/>
        </w:rPr>
        <w:t xml:space="preserve"> </w:t>
      </w:r>
      <w:proofErr w:type="spellStart"/>
      <w:r>
        <w:rPr>
          <w:rtl/>
        </w:rPr>
        <w:t>כו</w:t>
      </w:r>
      <w:proofErr w:type="spellEnd"/>
      <w:r>
        <w:rPr>
          <w:rtl/>
        </w:rPr>
        <w:t xml:space="preserve">' החילוק שבין יראת </w:t>
      </w:r>
      <w:proofErr w:type="spellStart"/>
      <w:r>
        <w:rPr>
          <w:rtl/>
        </w:rPr>
        <w:t>אלקים</w:t>
      </w:r>
      <w:proofErr w:type="spellEnd"/>
      <w:r>
        <w:rPr>
          <w:rtl/>
        </w:rPr>
        <w:t xml:space="preserve"> ליראת ה' כי יראת </w:t>
      </w:r>
      <w:proofErr w:type="spellStart"/>
      <w:r>
        <w:rPr>
          <w:rtl/>
        </w:rPr>
        <w:t>אלקים</w:t>
      </w:r>
      <w:proofErr w:type="spellEnd"/>
      <w:r>
        <w:rPr>
          <w:rtl/>
        </w:rPr>
        <w:t xml:space="preserve"> היינו שצריך לצמצם עצמו בדבור מחמת חסרונו שיש לו שלבו לא נזד</w:t>
      </w:r>
      <w:r>
        <w:rPr>
          <w:rFonts w:hint="cs"/>
          <w:rtl/>
        </w:rPr>
        <w:t>כך</w:t>
      </w:r>
      <w:r>
        <w:rPr>
          <w:rtl/>
        </w:rPr>
        <w:t xml:space="preserve"> עדיין ויראת ה' מורה שצריך לצמצם </w:t>
      </w:r>
      <w:proofErr w:type="spellStart"/>
      <w:r>
        <w:rPr>
          <w:rtl/>
        </w:rPr>
        <w:t>א"ע</w:t>
      </w:r>
      <w:proofErr w:type="spellEnd"/>
      <w:r>
        <w:rPr>
          <w:rtl/>
        </w:rPr>
        <w:t xml:space="preserve"> מחמת כלל ישראל אף שאין לו חסרון בדבר הזה, ע"כ נאמר כאן ועבדתם לשון רבים היינו שתסבלו צמצום מחמת כלל ישראל, </w:t>
      </w:r>
      <w:proofErr w:type="spellStart"/>
      <w:r>
        <w:rPr>
          <w:rtl/>
        </w:rPr>
        <w:t>ועי"ז</w:t>
      </w:r>
      <w:proofErr w:type="spellEnd"/>
      <w:r>
        <w:rPr>
          <w:rtl/>
        </w:rPr>
        <w:t xml:space="preserve"> וברך את לחמך וכו' יברך לכ"א בפרט, וזה מה שאנו אומרים ברוך מרחם על הארץ מלת ארץ מרמז על כלל ישראל שמתחילה הש"י מרחם על הכלל, ואח"כ מרחם על הבריות היינו על כל אחד מישראל בפרט:</w:t>
      </w:r>
    </w:p>
    <w:p w14:paraId="494DC77D" w14:textId="77777777" w:rsidR="00A52A34" w:rsidRDefault="00A52A34" w:rsidP="000379C4">
      <w:pPr>
        <w:jc w:val="both"/>
        <w:rPr>
          <w:rtl/>
        </w:rPr>
      </w:pPr>
    </w:p>
    <w:p w14:paraId="47EAE857" w14:textId="77777777" w:rsidR="00A52A34" w:rsidRDefault="00A52A34" w:rsidP="000379C4">
      <w:pPr>
        <w:jc w:val="both"/>
        <w:rPr>
          <w:rtl/>
        </w:rPr>
      </w:pPr>
      <w:r>
        <w:rPr>
          <w:rtl/>
        </w:rPr>
        <w:t xml:space="preserve">(34) שפת אמת ספר בראשית - פרשת חיי שרה - שנת [תרמ"א] </w:t>
      </w:r>
    </w:p>
    <w:p w14:paraId="53AE145C" w14:textId="75E772BF" w:rsidR="00A52A34" w:rsidRPr="00380887" w:rsidRDefault="00A52A34" w:rsidP="000379C4">
      <w:pPr>
        <w:jc w:val="both"/>
        <w:rPr>
          <w:rtl/>
        </w:rPr>
      </w:pPr>
      <w:r>
        <w:rPr>
          <w:rtl/>
        </w:rPr>
        <w:t xml:space="preserve">במדרש יודע ה' ימי תמימים כשם שהם תמימים כך שנותיהם תמימים. </w:t>
      </w:r>
      <w:proofErr w:type="spellStart"/>
      <w:r>
        <w:rPr>
          <w:rtl/>
        </w:rPr>
        <w:t>דכתיב</w:t>
      </w:r>
      <w:proofErr w:type="spellEnd"/>
      <w:r>
        <w:rPr>
          <w:rtl/>
        </w:rPr>
        <w:t xml:space="preserve"> את מספר ימיך אמלא. דרשו חז"ל הקב"ה יושב וממלא שנותיהם של צדיקים מיום ליום. </w:t>
      </w:r>
      <w:proofErr w:type="spellStart"/>
      <w:r>
        <w:rPr>
          <w:rtl/>
        </w:rPr>
        <w:t>הענין</w:t>
      </w:r>
      <w:proofErr w:type="spellEnd"/>
      <w:r>
        <w:rPr>
          <w:rtl/>
        </w:rPr>
        <w:t xml:space="preserve"> הוא כי השי"ת מחדש בכל יום מעשה בראשית. ומאחר שיש התחדשות בכל יום בטבע הבריאה שהיא החיצוניות. </w:t>
      </w:r>
      <w:proofErr w:type="spellStart"/>
      <w:r>
        <w:rPr>
          <w:rtl/>
        </w:rPr>
        <w:t>מכ"ש</w:t>
      </w:r>
      <w:proofErr w:type="spellEnd"/>
      <w:r>
        <w:rPr>
          <w:rtl/>
        </w:rPr>
        <w:t xml:space="preserve"> שיש התחדשות בכל נפש ישראל בכל יום </w:t>
      </w:r>
      <w:proofErr w:type="spellStart"/>
      <w:r>
        <w:rPr>
          <w:rtl/>
        </w:rPr>
        <w:t>בכח</w:t>
      </w:r>
      <w:proofErr w:type="spellEnd"/>
      <w:r>
        <w:rPr>
          <w:rtl/>
        </w:rPr>
        <w:t xml:space="preserve"> התורה </w:t>
      </w:r>
      <w:proofErr w:type="spellStart"/>
      <w:r>
        <w:rPr>
          <w:rtl/>
        </w:rPr>
        <w:t>דכתיב</w:t>
      </w:r>
      <w:proofErr w:type="spellEnd"/>
      <w:r>
        <w:rPr>
          <w:rtl/>
        </w:rPr>
        <w:t xml:space="preserve"> אנכי </w:t>
      </w:r>
      <w:proofErr w:type="spellStart"/>
      <w:r>
        <w:rPr>
          <w:rtl/>
        </w:rPr>
        <w:t>מצוך</w:t>
      </w:r>
      <w:proofErr w:type="spellEnd"/>
      <w:r>
        <w:rPr>
          <w:rtl/>
        </w:rPr>
        <w:t xml:space="preserve"> היום </w:t>
      </w:r>
      <w:proofErr w:type="spellStart"/>
      <w:r>
        <w:rPr>
          <w:rtl/>
        </w:rPr>
        <w:t>כו</w:t>
      </w:r>
      <w:proofErr w:type="spellEnd"/>
      <w:r>
        <w:rPr>
          <w:rtl/>
        </w:rPr>
        <w:t xml:space="preserve">'. וע"ז נוסד המזמור השמים מספרים. יום ליום יביע </w:t>
      </w:r>
      <w:proofErr w:type="spellStart"/>
      <w:r>
        <w:rPr>
          <w:rtl/>
        </w:rPr>
        <w:t>כו</w:t>
      </w:r>
      <w:proofErr w:type="spellEnd"/>
      <w:r>
        <w:rPr>
          <w:rtl/>
        </w:rPr>
        <w:t xml:space="preserve">' הגם כי אין אומר ודברים. </w:t>
      </w:r>
      <w:proofErr w:type="spellStart"/>
      <w:r>
        <w:rPr>
          <w:rtl/>
        </w:rPr>
        <w:t>מכ"ש</w:t>
      </w:r>
      <w:proofErr w:type="spellEnd"/>
      <w:r>
        <w:rPr>
          <w:rtl/>
        </w:rPr>
        <w:t xml:space="preserve"> </w:t>
      </w:r>
      <w:proofErr w:type="spellStart"/>
      <w:r>
        <w:rPr>
          <w:rtl/>
        </w:rPr>
        <w:t>לבנ"י</w:t>
      </w:r>
      <w:proofErr w:type="spellEnd"/>
      <w:r>
        <w:rPr>
          <w:rtl/>
        </w:rPr>
        <w:t xml:space="preserve">. שהתורה היא פנימיות </w:t>
      </w:r>
      <w:proofErr w:type="spellStart"/>
      <w:r>
        <w:rPr>
          <w:rtl/>
        </w:rPr>
        <w:t>הכל</w:t>
      </w:r>
      <w:proofErr w:type="spellEnd"/>
      <w:r>
        <w:rPr>
          <w:rtl/>
        </w:rPr>
        <w:t xml:space="preserve">. וע"ז מסיים תורת ה' מצות ה' </w:t>
      </w:r>
      <w:proofErr w:type="spellStart"/>
      <w:r>
        <w:rPr>
          <w:rtl/>
        </w:rPr>
        <w:t>כו</w:t>
      </w:r>
      <w:proofErr w:type="spellEnd"/>
      <w:r>
        <w:rPr>
          <w:rtl/>
        </w:rPr>
        <w:t xml:space="preserve">' כי הימים הם כלים לקבל ההארות. והם החיצוניות. והתורה הפנימיות כנ"ל. וכתיב ויקרא </w:t>
      </w:r>
      <w:proofErr w:type="spellStart"/>
      <w:r>
        <w:rPr>
          <w:rtl/>
        </w:rPr>
        <w:t>אלקים</w:t>
      </w:r>
      <w:proofErr w:type="spellEnd"/>
      <w:r>
        <w:rPr>
          <w:rtl/>
        </w:rPr>
        <w:t xml:space="preserve"> לאור יום ואמרו חז"ל קרי' </w:t>
      </w:r>
      <w:proofErr w:type="spellStart"/>
      <w:r>
        <w:rPr>
          <w:rtl/>
        </w:rPr>
        <w:t>לנהורא</w:t>
      </w:r>
      <w:proofErr w:type="spellEnd"/>
      <w:r>
        <w:rPr>
          <w:rtl/>
        </w:rPr>
        <w:t xml:space="preserve"> ופקדי' </w:t>
      </w:r>
      <w:proofErr w:type="spellStart"/>
      <w:r>
        <w:rPr>
          <w:rtl/>
        </w:rPr>
        <w:t>אמצותא</w:t>
      </w:r>
      <w:proofErr w:type="spellEnd"/>
      <w:r>
        <w:rPr>
          <w:rtl/>
        </w:rPr>
        <w:t xml:space="preserve"> </w:t>
      </w:r>
      <w:proofErr w:type="spellStart"/>
      <w:r>
        <w:rPr>
          <w:rtl/>
        </w:rPr>
        <w:t>דיממא</w:t>
      </w:r>
      <w:proofErr w:type="spellEnd"/>
      <w:r>
        <w:rPr>
          <w:rtl/>
        </w:rPr>
        <w:t xml:space="preserve"> </w:t>
      </w:r>
      <w:proofErr w:type="spellStart"/>
      <w:r>
        <w:rPr>
          <w:rtl/>
        </w:rPr>
        <w:t>כו</w:t>
      </w:r>
      <w:proofErr w:type="spellEnd"/>
      <w:r>
        <w:rPr>
          <w:rtl/>
        </w:rPr>
        <w:t xml:space="preserve">'. היינו שנתן זה </w:t>
      </w:r>
      <w:proofErr w:type="spellStart"/>
      <w:r>
        <w:rPr>
          <w:rtl/>
        </w:rPr>
        <w:t>בהטבע</w:t>
      </w:r>
      <w:proofErr w:type="spellEnd"/>
      <w:r>
        <w:rPr>
          <w:rtl/>
        </w:rPr>
        <w:t xml:space="preserve"> שהימים יהיו כלים לקבל ההארות. ועל ידי הצדיקים העוסקים בעבודת ה' </w:t>
      </w:r>
      <w:proofErr w:type="spellStart"/>
      <w:r>
        <w:rPr>
          <w:rtl/>
        </w:rPr>
        <w:t>ממשיכין</w:t>
      </w:r>
      <w:proofErr w:type="spellEnd"/>
      <w:r>
        <w:rPr>
          <w:rtl/>
        </w:rPr>
        <w:t xml:space="preserve"> אור התורה </w:t>
      </w:r>
      <w:proofErr w:type="spellStart"/>
      <w:r>
        <w:rPr>
          <w:rtl/>
        </w:rPr>
        <w:t>בהטבע</w:t>
      </w:r>
      <w:proofErr w:type="spellEnd"/>
      <w:r>
        <w:rPr>
          <w:rtl/>
        </w:rPr>
        <w:t xml:space="preserve">. </w:t>
      </w:r>
      <w:r w:rsidRPr="00A52A34">
        <w:rPr>
          <w:b/>
          <w:bCs/>
          <w:rtl/>
        </w:rPr>
        <w:t>וזה מספר ימיך היינו האור של הימים. ואז הם תמימים כשמתמלאים ההארות שהם רק כלים כנ"ל.</w:t>
      </w:r>
      <w:r>
        <w:rPr>
          <w:rtl/>
        </w:rPr>
        <w:t xml:space="preserve"> </w:t>
      </w:r>
    </w:p>
    <w:p w14:paraId="5B5B4724" w14:textId="77777777" w:rsidR="00380887" w:rsidRPr="00380887" w:rsidRDefault="00380887" w:rsidP="000379C4">
      <w:pPr>
        <w:jc w:val="both"/>
        <w:rPr>
          <w:rtl/>
        </w:rPr>
      </w:pPr>
    </w:p>
    <w:p w14:paraId="3F59342E" w14:textId="50A465F2" w:rsidR="00380887" w:rsidRPr="00380887" w:rsidRDefault="00A52A34" w:rsidP="000379C4">
      <w:pPr>
        <w:jc w:val="both"/>
        <w:rPr>
          <w:rtl/>
        </w:rPr>
      </w:pPr>
      <w:r>
        <w:rPr>
          <w:rFonts w:hint="cs"/>
          <w:rtl/>
        </w:rPr>
        <w:lastRenderedPageBreak/>
        <w:t>מאמר לא תהיה משכלה ועקרה בארצך.- הרבי זי"ע.</w:t>
      </w:r>
    </w:p>
    <w:p w14:paraId="7FD92362" w14:textId="7C4CEDC3" w:rsidR="00710BA4" w:rsidRDefault="00A0391E" w:rsidP="000379C4">
      <w:pPr>
        <w:jc w:val="both"/>
      </w:pPr>
      <w:r>
        <w:rPr>
          <w:rtl/>
        </w:rPr>
        <w:t xml:space="preserve">אך עוד אחת צריך לשית עצות בנפשו, שגם כאשר עובד עבודתו כדבעי, הן בנוגע להשגה שבמוח, והן בנוגע </w:t>
      </w:r>
      <w:proofErr w:type="spellStart"/>
      <w:r>
        <w:rPr>
          <w:rtl/>
        </w:rPr>
        <w:t>להמדות</w:t>
      </w:r>
      <w:proofErr w:type="spellEnd"/>
      <w:r>
        <w:rPr>
          <w:rtl/>
        </w:rPr>
        <w:t xml:space="preserve"> שבלב, שהם בהתגלות לבו, ואינם דמיונות </w:t>
      </w:r>
      <w:proofErr w:type="spellStart"/>
      <w:r>
        <w:rPr>
          <w:rtl/>
        </w:rPr>
        <w:t>שוא</w:t>
      </w:r>
      <w:proofErr w:type="spellEnd"/>
      <w:r>
        <w:rPr>
          <w:rtl/>
        </w:rPr>
        <w:t xml:space="preserve">, אלא אהבה ויראה אמיתיים, ונרגשים גם בקיום </w:t>
      </w:r>
      <w:proofErr w:type="spellStart"/>
      <w:r>
        <w:rPr>
          <w:rtl/>
        </w:rPr>
        <w:t>התומ״צ</w:t>
      </w:r>
      <w:proofErr w:type="spellEnd"/>
      <w:r>
        <w:rPr>
          <w:rtl/>
        </w:rPr>
        <w:t xml:space="preserve">, שנוסף על קיום </w:t>
      </w:r>
      <w:proofErr w:type="spellStart"/>
      <w:r>
        <w:rPr>
          <w:rtl/>
        </w:rPr>
        <w:t>התומ״צ</w:t>
      </w:r>
      <w:proofErr w:type="spellEnd"/>
      <w:r>
        <w:rPr>
          <w:rtl/>
        </w:rPr>
        <w:t xml:space="preserve"> בפועל ממש, יודע הוא כוונת המצוות, ויודע גם </w:t>
      </w:r>
      <w:proofErr w:type="spellStart"/>
      <w:r>
        <w:rPr>
          <w:rtl/>
        </w:rPr>
        <w:t>ההמשכות</w:t>
      </w:r>
      <w:proofErr w:type="spellEnd"/>
      <w:r>
        <w:rPr>
          <w:rtl/>
        </w:rPr>
        <w:t xml:space="preserve"> שנעשות ע״י קיום המצוות שע״י עבודת הצדקה ההמשכה היא בקו החסד, וע״י עבודת הגבורה, משפט גו׳ ביעקב65</w:t>
      </w:r>
      <w:r>
        <w:t xml:space="preserve"> , </w:t>
      </w:r>
      <w:r>
        <w:rPr>
          <w:rtl/>
        </w:rPr>
        <w:t xml:space="preserve">נעשית ההמשכה בקו הגבורה, וע״י לימוד התורה, שהוא קו האמצעי, נעשית ההמשכה בקו האמצעי], ועד שעבודתו היא באופן המרומז בדיוק לשון הכתוב ועבדתם את הוי׳ </w:t>
      </w:r>
      <w:proofErr w:type="spellStart"/>
      <w:r>
        <w:rPr>
          <w:rtl/>
        </w:rPr>
        <w:t>אלקיכם</w:t>
      </w:r>
      <w:proofErr w:type="spellEnd"/>
      <w:r>
        <w:t xml:space="preserve">, </w:t>
      </w:r>
      <w:r>
        <w:rPr>
          <w:rtl/>
        </w:rPr>
        <w:t xml:space="preserve">ששם הוי׳, הי׳ </w:t>
      </w:r>
      <w:proofErr w:type="spellStart"/>
      <w:r>
        <w:rPr>
          <w:rtl/>
        </w:rPr>
        <w:t>הוה</w:t>
      </w:r>
      <w:proofErr w:type="spellEnd"/>
      <w:r>
        <w:rPr>
          <w:rtl/>
        </w:rPr>
        <w:t xml:space="preserve"> ויהי׳ כאחד, ולמעלה יותר בחינת הוי׳ שלמעלה מהשתלשלות, נעשה </w:t>
      </w:r>
      <w:proofErr w:type="spellStart"/>
      <w:r>
        <w:rPr>
          <w:rtl/>
        </w:rPr>
        <w:t>אלקיכם</w:t>
      </w:r>
      <w:proofErr w:type="spellEnd"/>
      <w:r>
        <w:rPr>
          <w:rtl/>
        </w:rPr>
        <w:t>, כחכם וחיותכ</w:t>
      </w:r>
      <w:r>
        <w:rPr>
          <w:rFonts w:hint="cs"/>
          <w:rtl/>
        </w:rPr>
        <w:t>ם</w:t>
      </w:r>
      <w:r>
        <w:rPr>
          <w:rtl/>
        </w:rPr>
        <w:t xml:space="preserve"> ,הנה גם בהיותו במעמד ומצב כזה, </w:t>
      </w:r>
      <w:r w:rsidRPr="000379C4">
        <w:rPr>
          <w:b/>
          <w:bCs/>
          <w:rtl/>
        </w:rPr>
        <w:t xml:space="preserve">צריך </w:t>
      </w:r>
      <w:proofErr w:type="spellStart"/>
      <w:r w:rsidRPr="000379C4">
        <w:rPr>
          <w:b/>
          <w:bCs/>
          <w:rtl/>
        </w:rPr>
        <w:t>להזהר</w:t>
      </w:r>
      <w:proofErr w:type="spellEnd"/>
      <w:r w:rsidRPr="000379C4">
        <w:rPr>
          <w:b/>
          <w:bCs/>
          <w:rtl/>
        </w:rPr>
        <w:t xml:space="preserve"> שלא תהי׳ שביעות רצון מעבודתו</w:t>
      </w:r>
      <w:r>
        <w:rPr>
          <w:rtl/>
        </w:rPr>
        <w:t xml:space="preserve">, שאז נשאר לעמוד על עמדו ואינו מוסיף להלך בעבודתו כי, נוסף לזה שהרגש </w:t>
      </w:r>
      <w:proofErr w:type="spellStart"/>
      <w:r>
        <w:rPr>
          <w:rtl/>
        </w:rPr>
        <w:t>דשביעות</w:t>
      </w:r>
      <w:proofErr w:type="spellEnd"/>
      <w:r>
        <w:rPr>
          <w:rtl/>
        </w:rPr>
        <w:t xml:space="preserve"> רצון יכול לגרום לכך שהאהבה ויראה שכבר נולדו ונתגלו לא יהיו בקיומם (</w:t>
      </w:r>
      <w:proofErr w:type="spellStart"/>
      <w:r>
        <w:rPr>
          <w:rtl/>
        </w:rPr>
        <w:t>שזהו״ע</w:t>
      </w:r>
      <w:proofErr w:type="spellEnd"/>
      <w:r>
        <w:rPr>
          <w:rtl/>
        </w:rPr>
        <w:t xml:space="preserve"> </w:t>
      </w:r>
      <w:proofErr w:type="spellStart"/>
      <w:r>
        <w:rPr>
          <w:rtl/>
        </w:rPr>
        <w:t>דמשכלה</w:t>
      </w:r>
      <w:proofErr w:type="spellEnd"/>
      <w:r>
        <w:rPr>
          <w:rtl/>
        </w:rPr>
        <w:t xml:space="preserve">), הנה גם בשעה שעובד עבודתו באהבה ויראה, תהי׳ עבודתו במדידה והגבלה, </w:t>
      </w:r>
      <w:proofErr w:type="spellStart"/>
      <w:r>
        <w:rPr>
          <w:rtl/>
        </w:rPr>
        <w:t>במדה</w:t>
      </w:r>
      <w:proofErr w:type="spellEnd"/>
      <w:r>
        <w:rPr>
          <w:rtl/>
        </w:rPr>
        <w:t xml:space="preserve"> הנדרשת משביעות הרצון ש</w:t>
      </w:r>
      <w:r>
        <w:rPr>
          <w:rFonts w:hint="cs"/>
          <w:rtl/>
        </w:rPr>
        <w:t>לו</w:t>
      </w:r>
      <w:r>
        <w:rPr>
          <w:rtl/>
        </w:rPr>
        <w:t xml:space="preserve"> .</w:t>
      </w:r>
      <w:proofErr w:type="spellStart"/>
      <w:r>
        <w:rPr>
          <w:rtl/>
        </w:rPr>
        <w:t>ועז״נ</w:t>
      </w:r>
      <w:proofErr w:type="spellEnd"/>
      <w:r>
        <w:rPr>
          <w:rtl/>
        </w:rPr>
        <w:t xml:space="preserve"> לא תהי׳ משכלה ועקרה בארצך, בארצך </w:t>
      </w:r>
      <w:proofErr w:type="spellStart"/>
      <w:r>
        <w:rPr>
          <w:rtl/>
        </w:rPr>
        <w:t>דייקא</w:t>
      </w:r>
      <w:proofErr w:type="spellEnd"/>
      <w:r>
        <w:rPr>
          <w:rtl/>
        </w:rPr>
        <w:t>, שארץ הוא מלשון רצון</w:t>
      </w:r>
      <w:r>
        <w:rPr>
          <w:rFonts w:hint="cs"/>
          <w:rtl/>
        </w:rPr>
        <w:t xml:space="preserve"> </w:t>
      </w:r>
      <w:r>
        <w:rPr>
          <w:rtl/>
        </w:rPr>
        <w:t xml:space="preserve">היינו, שלא יורגש אצלו אפילו שביעות רצון בלבד מעבודתו (ופשיטא שלא יהיו נרגשים הרצונות שלו, שאז הוא כלי מלא שאינו מחזיק, שאין לו בית קיבול כלל, בחינה הא׳ </w:t>
      </w:r>
      <w:proofErr w:type="spellStart"/>
      <w:r>
        <w:rPr>
          <w:rtl/>
        </w:rPr>
        <w:t>דעקרה</w:t>
      </w:r>
      <w:proofErr w:type="spellEnd"/>
      <w:r>
        <w:rPr>
          <w:rtl/>
        </w:rPr>
        <w:t xml:space="preserve"> הנ״ל</w:t>
      </w:r>
      <w:r>
        <w:t>)</w:t>
      </w:r>
    </w:p>
    <w:p w14:paraId="2E4A423C" w14:textId="59FFECB5" w:rsidR="000379C4" w:rsidRDefault="000379C4" w:rsidP="000379C4">
      <w:pPr>
        <w:jc w:val="both"/>
      </w:pPr>
      <w:r>
        <w:t xml:space="preserve">. </w:t>
      </w:r>
      <w:r>
        <w:rPr>
          <w:rtl/>
        </w:rPr>
        <w:t xml:space="preserve">בכתוב את מספר ימיך אמלא ,שזוהי העצה </w:t>
      </w:r>
      <w:proofErr w:type="spellStart"/>
      <w:r>
        <w:rPr>
          <w:rtl/>
        </w:rPr>
        <w:t>היעוצה</w:t>
      </w:r>
      <w:proofErr w:type="spellEnd"/>
      <w:r>
        <w:rPr>
          <w:rtl/>
        </w:rPr>
        <w:t xml:space="preserve"> כדי לפעול בנפשו וממשיך הרגש של העדר שביעות הרצון. </w:t>
      </w:r>
      <w:proofErr w:type="spellStart"/>
      <w:r>
        <w:rPr>
          <w:rtl/>
        </w:rPr>
        <w:t>והענין</w:t>
      </w:r>
      <w:proofErr w:type="spellEnd"/>
      <w:r>
        <w:rPr>
          <w:rtl/>
        </w:rPr>
        <w:t xml:space="preserve"> בזה, שכאשר האדם מתבונן שניתנו לו ימים קצובים, ימים יוצרו גו׳ ,לא פחות ולא יותר, ובכל יום, בכל שעה ובכל רגע צריך לעבוד עבודתו למלא שליחותו בעלמא דין, הרי הוא טרוד בזה כל כך עד שאין לו פנאי כלל לחשוב אודות </w:t>
      </w:r>
      <w:proofErr w:type="spellStart"/>
      <w:r>
        <w:rPr>
          <w:rtl/>
        </w:rPr>
        <w:t>ענינים</w:t>
      </w:r>
      <w:proofErr w:type="spellEnd"/>
      <w:r>
        <w:rPr>
          <w:rtl/>
        </w:rPr>
        <w:t xml:space="preserve"> של </w:t>
      </w:r>
      <w:proofErr w:type="spellStart"/>
      <w:r>
        <w:rPr>
          <w:rtl/>
        </w:rPr>
        <w:t>מדריגות</w:t>
      </w:r>
      <w:proofErr w:type="spellEnd"/>
      <w:r>
        <w:rPr>
          <w:rtl/>
        </w:rPr>
        <w:t xml:space="preserve">. וע״ד מאמר רבן יוחנן בן זכאי71 איני יודע באיזו דרך </w:t>
      </w:r>
      <w:proofErr w:type="spellStart"/>
      <w:r>
        <w:rPr>
          <w:rtl/>
        </w:rPr>
        <w:t>מוליכין</w:t>
      </w:r>
      <w:proofErr w:type="spellEnd"/>
      <w:r>
        <w:rPr>
          <w:rtl/>
        </w:rPr>
        <w:t xml:space="preserve"> אותי, ומהביאורים בזה72 ,שמצד גודל טרדתו במילוי שליחותו לא הי׳ לו פנאי לשים לב (</w:t>
      </w:r>
      <w:proofErr w:type="spellStart"/>
      <w:r>
        <w:rPr>
          <w:rtl/>
        </w:rPr>
        <w:t>צוהערן</w:t>
      </w:r>
      <w:proofErr w:type="spellEnd"/>
      <w:r>
        <w:rPr>
          <w:rtl/>
        </w:rPr>
        <w:t xml:space="preserve"> </w:t>
      </w:r>
      <w:proofErr w:type="spellStart"/>
      <w:r>
        <w:rPr>
          <w:rtl/>
        </w:rPr>
        <w:t>זיך</w:t>
      </w:r>
      <w:proofErr w:type="spellEnd"/>
      <w:r>
        <w:rPr>
          <w:rtl/>
        </w:rPr>
        <w:t xml:space="preserve">) </w:t>
      </w:r>
      <w:proofErr w:type="spellStart"/>
      <w:r>
        <w:rPr>
          <w:rtl/>
        </w:rPr>
        <w:t>למדריגות</w:t>
      </w:r>
      <w:proofErr w:type="spellEnd"/>
      <w:r>
        <w:rPr>
          <w:rtl/>
        </w:rPr>
        <w:t xml:space="preserve"> שלו73 .והיינו, שהוא טרוד ושקוע כל כך (ער </w:t>
      </w:r>
      <w:proofErr w:type="spellStart"/>
      <w:r>
        <w:rPr>
          <w:rtl/>
        </w:rPr>
        <w:t>איז</w:t>
      </w:r>
      <w:proofErr w:type="spellEnd"/>
      <w:r>
        <w:rPr>
          <w:rtl/>
        </w:rPr>
        <w:t xml:space="preserve"> </w:t>
      </w:r>
      <w:proofErr w:type="spellStart"/>
      <w:r>
        <w:rPr>
          <w:rtl/>
        </w:rPr>
        <w:t>אזוי</w:t>
      </w:r>
      <w:proofErr w:type="spellEnd"/>
      <w:r>
        <w:rPr>
          <w:rtl/>
        </w:rPr>
        <w:t xml:space="preserve"> פיל פאַ </w:t>
      </w:r>
      <w:proofErr w:type="spellStart"/>
      <w:r>
        <w:rPr>
          <w:rtl/>
        </w:rPr>
        <w:t>ריא</w:t>
      </w:r>
      <w:proofErr w:type="spellEnd"/>
      <w:r>
        <w:rPr>
          <w:rtl/>
        </w:rPr>
        <w:t xml:space="preserve">ָ גט, פאַ </w:t>
      </w:r>
      <w:proofErr w:type="spellStart"/>
      <w:r>
        <w:rPr>
          <w:rtl/>
        </w:rPr>
        <w:t>ראיינגט</w:t>
      </w:r>
      <w:proofErr w:type="spellEnd"/>
      <w:r>
        <w:rPr>
          <w:rtl/>
        </w:rPr>
        <w:t xml:space="preserve"> און פאַ </w:t>
      </w:r>
      <w:proofErr w:type="spellStart"/>
      <w:r>
        <w:rPr>
          <w:rtl/>
        </w:rPr>
        <w:t>רטרונקען</w:t>
      </w:r>
      <w:proofErr w:type="spellEnd"/>
      <w:r>
        <w:rPr>
          <w:rtl/>
        </w:rPr>
        <w:t>) במילוי שליחותו בכל יום ובכל שעה ובכל רגע</w:t>
      </w:r>
      <w:r>
        <w:t xml:space="preserve">, </w:t>
      </w:r>
      <w:r>
        <w:rPr>
          <w:rtl/>
        </w:rPr>
        <w:t xml:space="preserve">שאינו יודע מה נעשה עם שכלו </w:t>
      </w:r>
      <w:proofErr w:type="spellStart"/>
      <w:r>
        <w:rPr>
          <w:rtl/>
        </w:rPr>
        <w:t>ומדותיו</w:t>
      </w:r>
      <w:proofErr w:type="spellEnd"/>
      <w:r>
        <w:rPr>
          <w:rtl/>
        </w:rPr>
        <w:t>, ועאכו״כ בנוגע למדרגות הנעלמות שבנפש74</w:t>
      </w:r>
      <w:r>
        <w:t xml:space="preserve"> . </w:t>
      </w:r>
      <w:r>
        <w:rPr>
          <w:rtl/>
        </w:rPr>
        <w:t xml:space="preserve">ומזה מובן </w:t>
      </w:r>
      <w:proofErr w:type="spellStart"/>
      <w:r>
        <w:rPr>
          <w:rtl/>
        </w:rPr>
        <w:t>במכ״ש</w:t>
      </w:r>
      <w:proofErr w:type="spellEnd"/>
      <w:r>
        <w:rPr>
          <w:rtl/>
        </w:rPr>
        <w:t xml:space="preserve"> </w:t>
      </w:r>
      <w:proofErr w:type="spellStart"/>
      <w:r>
        <w:rPr>
          <w:rtl/>
        </w:rPr>
        <w:t>וק״ו</w:t>
      </w:r>
      <w:proofErr w:type="spellEnd"/>
      <w:r>
        <w:rPr>
          <w:rtl/>
        </w:rPr>
        <w:t xml:space="preserve"> שלא שייך אצלו רגש של שביעות רצון, כי, </w:t>
      </w:r>
      <w:proofErr w:type="spellStart"/>
      <w:r>
        <w:rPr>
          <w:rtl/>
        </w:rPr>
        <w:t>בידעו</w:t>
      </w:r>
      <w:proofErr w:type="spellEnd"/>
      <w:r>
        <w:rPr>
          <w:rtl/>
        </w:rPr>
        <w:t xml:space="preserve"> שבכל רגע ורגע צריך למלא את שליחותו, ואם עובר רגע שאינו עובד עבודתו, </w:t>
      </w:r>
      <w:proofErr w:type="spellStart"/>
      <w:r>
        <w:rPr>
          <w:rtl/>
        </w:rPr>
        <w:t>ה״ז</w:t>
      </w:r>
      <w:proofErr w:type="spellEnd"/>
      <w:r>
        <w:rPr>
          <w:rtl/>
        </w:rPr>
        <w:t xml:space="preserve"> לא רק שהי׳ יכול להתעלות ולשגשג בעבודתו (ער האָ ט </w:t>
      </w:r>
      <w:proofErr w:type="spellStart"/>
      <w:r>
        <w:rPr>
          <w:rtl/>
        </w:rPr>
        <w:t>געקענט</w:t>
      </w:r>
      <w:proofErr w:type="spellEnd"/>
      <w:r>
        <w:rPr>
          <w:rtl/>
        </w:rPr>
        <w:t xml:space="preserve"> </w:t>
      </w:r>
      <w:proofErr w:type="spellStart"/>
      <w:r>
        <w:rPr>
          <w:rtl/>
        </w:rPr>
        <w:t>שטייגן</w:t>
      </w:r>
      <w:proofErr w:type="spellEnd"/>
      <w:r>
        <w:rPr>
          <w:rtl/>
        </w:rPr>
        <w:t>) ולא עשה כן, אלא עוד זאת, שברגע זה שאינו עובד עבודתו, מורד75 הוא . . . במלך מלכי המלכים . . . הקב״ה בכך שאינו ממלא את שליחותו, הרי, לא זו בלבד שלא שייך אצלו הרגש של שביעות רצון, בארצך, אלא</w:t>
      </w:r>
      <w:r>
        <w:rPr>
          <w:rFonts w:hint="cs"/>
          <w:rtl/>
        </w:rPr>
        <w:t xml:space="preserve"> </w:t>
      </w:r>
      <w:r>
        <w:rPr>
          <w:rtl/>
        </w:rPr>
        <w:t xml:space="preserve">אדרבה, </w:t>
      </w:r>
      <w:proofErr w:type="spellStart"/>
      <w:r>
        <w:rPr>
          <w:rtl/>
        </w:rPr>
        <w:t>ווען</w:t>
      </w:r>
      <w:proofErr w:type="spellEnd"/>
      <w:r>
        <w:rPr>
          <w:rtl/>
        </w:rPr>
        <w:t xml:space="preserve"> מען </w:t>
      </w:r>
      <w:proofErr w:type="spellStart"/>
      <w:r>
        <w:rPr>
          <w:rtl/>
        </w:rPr>
        <w:t>פרעגט</w:t>
      </w:r>
      <w:proofErr w:type="spellEnd"/>
      <w:r>
        <w:rPr>
          <w:rtl/>
        </w:rPr>
        <w:t xml:space="preserve"> </w:t>
      </w:r>
      <w:proofErr w:type="spellStart"/>
      <w:r>
        <w:rPr>
          <w:rtl/>
        </w:rPr>
        <w:t>אים</w:t>
      </w:r>
      <w:proofErr w:type="spellEnd"/>
      <w:r>
        <w:rPr>
          <w:rtl/>
        </w:rPr>
        <w:t xml:space="preserve"> </w:t>
      </w:r>
      <w:proofErr w:type="spellStart"/>
      <w:r>
        <w:rPr>
          <w:rtl/>
        </w:rPr>
        <w:t>ווא</w:t>
      </w:r>
      <w:proofErr w:type="spellEnd"/>
      <w:r>
        <w:rPr>
          <w:rtl/>
        </w:rPr>
        <w:t xml:space="preserve">ָ ס </w:t>
      </w:r>
      <w:proofErr w:type="spellStart"/>
      <w:r>
        <w:rPr>
          <w:rtl/>
        </w:rPr>
        <w:t>איז</w:t>
      </w:r>
      <w:proofErr w:type="spellEnd"/>
      <w:r>
        <w:rPr>
          <w:rtl/>
        </w:rPr>
        <w:t xml:space="preserve"> ַבא דיר </w:t>
      </w:r>
      <w:proofErr w:type="spellStart"/>
      <w:r>
        <w:rPr>
          <w:rtl/>
        </w:rPr>
        <w:t>מיטן</w:t>
      </w:r>
      <w:proofErr w:type="spellEnd"/>
      <w:r>
        <w:rPr>
          <w:rtl/>
        </w:rPr>
        <w:t xml:space="preserve"> בארצך, זועק הוא (</w:t>
      </w:r>
      <w:proofErr w:type="spellStart"/>
      <w:r>
        <w:rPr>
          <w:rtl/>
        </w:rPr>
        <w:t>שרייט</w:t>
      </w:r>
      <w:proofErr w:type="spellEnd"/>
      <w:r>
        <w:rPr>
          <w:rtl/>
        </w:rPr>
        <w:t xml:space="preserve"> ער </w:t>
      </w:r>
      <w:proofErr w:type="spellStart"/>
      <w:r>
        <w:rPr>
          <w:rtl/>
        </w:rPr>
        <w:t>אויס</w:t>
      </w:r>
      <w:proofErr w:type="spellEnd"/>
      <w:r>
        <w:rPr>
          <w:rtl/>
        </w:rPr>
        <w:t>) במר נפשו: מה לי רצון, מה לי תענוג, מה לי אהבה, מה לי יראה (</w:t>
      </w:r>
      <w:proofErr w:type="spellStart"/>
      <w:r>
        <w:rPr>
          <w:rtl/>
        </w:rPr>
        <w:t>ווא</w:t>
      </w:r>
      <w:proofErr w:type="spellEnd"/>
      <w:r>
        <w:rPr>
          <w:rtl/>
        </w:rPr>
        <w:t xml:space="preserve">ָ ס </w:t>
      </w:r>
      <w:proofErr w:type="spellStart"/>
      <w:r>
        <w:rPr>
          <w:rtl/>
        </w:rPr>
        <w:t>מיר</w:t>
      </w:r>
      <w:proofErr w:type="spellEnd"/>
      <w:r>
        <w:rPr>
          <w:rtl/>
        </w:rPr>
        <w:t xml:space="preserve"> רצון, </w:t>
      </w:r>
      <w:proofErr w:type="spellStart"/>
      <w:r>
        <w:rPr>
          <w:rtl/>
        </w:rPr>
        <w:t>ווא</w:t>
      </w:r>
      <w:proofErr w:type="spellEnd"/>
      <w:r>
        <w:rPr>
          <w:rtl/>
        </w:rPr>
        <w:t xml:space="preserve">ָ ס </w:t>
      </w:r>
      <w:proofErr w:type="spellStart"/>
      <w:r>
        <w:rPr>
          <w:rtl/>
        </w:rPr>
        <w:t>מיר</w:t>
      </w:r>
      <w:proofErr w:type="spellEnd"/>
      <w:r>
        <w:rPr>
          <w:rtl/>
        </w:rPr>
        <w:t xml:space="preserve"> תענוג, </w:t>
      </w:r>
      <w:proofErr w:type="spellStart"/>
      <w:r>
        <w:rPr>
          <w:rtl/>
        </w:rPr>
        <w:t>ווא</w:t>
      </w:r>
      <w:proofErr w:type="spellEnd"/>
      <w:r>
        <w:rPr>
          <w:rtl/>
        </w:rPr>
        <w:t xml:space="preserve">ָ ס </w:t>
      </w:r>
      <w:proofErr w:type="spellStart"/>
      <w:r>
        <w:rPr>
          <w:rtl/>
        </w:rPr>
        <w:t>מיר</w:t>
      </w:r>
      <w:proofErr w:type="spellEnd"/>
      <w:r>
        <w:rPr>
          <w:rtl/>
        </w:rPr>
        <w:t xml:space="preserve"> אהבה, </w:t>
      </w:r>
      <w:proofErr w:type="spellStart"/>
      <w:r>
        <w:rPr>
          <w:rtl/>
        </w:rPr>
        <w:t>ווא</w:t>
      </w:r>
      <w:proofErr w:type="spellEnd"/>
      <w:r>
        <w:rPr>
          <w:rtl/>
        </w:rPr>
        <w:t xml:space="preserve">ָ ס </w:t>
      </w:r>
      <w:proofErr w:type="spellStart"/>
      <w:r>
        <w:rPr>
          <w:rtl/>
        </w:rPr>
        <w:t>מיר</w:t>
      </w:r>
      <w:proofErr w:type="spellEnd"/>
      <w:r>
        <w:rPr>
          <w:rtl/>
        </w:rPr>
        <w:t xml:space="preserve"> יראה), כיצד יכול לחשוב על </w:t>
      </w:r>
      <w:proofErr w:type="spellStart"/>
      <w:r>
        <w:rPr>
          <w:rtl/>
        </w:rPr>
        <w:t>ענינים</w:t>
      </w:r>
      <w:proofErr w:type="spellEnd"/>
      <w:r>
        <w:rPr>
          <w:rtl/>
        </w:rPr>
        <w:t xml:space="preserve"> של </w:t>
      </w:r>
      <w:proofErr w:type="spellStart"/>
      <w:r>
        <w:rPr>
          <w:rtl/>
        </w:rPr>
        <w:t>מדריגות</w:t>
      </w:r>
      <w:proofErr w:type="spellEnd"/>
      <w:r>
        <w:rPr>
          <w:rtl/>
        </w:rPr>
        <w:t xml:space="preserve"> בה בשעה שצריך לעמוד על המשמר שלא יעבור אפילו רגע אחד במצב של מרידה במלכות ח״ו מצד </w:t>
      </w:r>
      <w:proofErr w:type="spellStart"/>
      <w:r>
        <w:rPr>
          <w:rtl/>
        </w:rPr>
        <w:t>החסרון</w:t>
      </w:r>
      <w:proofErr w:type="spellEnd"/>
      <w:r>
        <w:rPr>
          <w:rtl/>
        </w:rPr>
        <w:t xml:space="preserve"> במילוי השליחות ברגע זה</w:t>
      </w:r>
      <w:r>
        <w:t xml:space="preserve">. </w:t>
      </w:r>
      <w:r>
        <w:rPr>
          <w:rtl/>
        </w:rPr>
        <w:t xml:space="preserve">כאשר האדם מקיים הציווי לא תהי׳ משכלה ועקרה בארצך, שעושה כל אשר והנה </w:t>
      </w:r>
      <w:proofErr w:type="spellStart"/>
      <w:r>
        <w:rPr>
          <w:rtl/>
        </w:rPr>
        <w:t>ביכלתו</w:t>
      </w:r>
      <w:proofErr w:type="spellEnd"/>
      <w:r>
        <w:rPr>
          <w:rtl/>
        </w:rPr>
        <w:t xml:space="preserve"> שתהי׳ עבודתו באהבה ויראה אמיתיים שיש להם קיום, ומתוך העדר שביעות רצון </w:t>
      </w:r>
      <w:proofErr w:type="spellStart"/>
      <w:r>
        <w:rPr>
          <w:rtl/>
        </w:rPr>
        <w:t>כו</w:t>
      </w:r>
      <w:proofErr w:type="spellEnd"/>
      <w:r>
        <w:rPr>
          <w:rtl/>
        </w:rPr>
        <w:t>׳ כנ״ל, אזי מוסיפים ומבטיחים לו מלמעלה שלא תהי׳ (בלשון הבטחה) משכלה ועקרה בארצך</w:t>
      </w:r>
    </w:p>
    <w:sectPr w:rsidR="000379C4" w:rsidSect="00365E7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ttman Vilna">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1E"/>
    <w:rsid w:val="000379C4"/>
    <w:rsid w:val="00365E75"/>
    <w:rsid w:val="00380887"/>
    <w:rsid w:val="00710BA4"/>
    <w:rsid w:val="00A0391E"/>
    <w:rsid w:val="00A52A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4E91D"/>
  <w15:chartTrackingRefBased/>
  <w15:docId w15:val="{81435524-6772-4A9F-996A-EAA6A28B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974</Words>
  <Characters>4873</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 ורד</dc:creator>
  <cp:keywords/>
  <dc:description/>
  <cp:lastModifiedBy>אייל ורד</cp:lastModifiedBy>
  <cp:revision>1</cp:revision>
  <dcterms:created xsi:type="dcterms:W3CDTF">2022-01-24T09:54:00Z</dcterms:created>
  <dcterms:modified xsi:type="dcterms:W3CDTF">2022-01-24T11:55:00Z</dcterms:modified>
</cp:coreProperties>
</file>