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1D0F" w14:textId="5E53CF07" w:rsidR="009A6492" w:rsidRDefault="00CC5347" w:rsidP="009A6492">
      <w:pPr>
        <w:rPr>
          <w:rtl/>
        </w:rPr>
      </w:pPr>
      <w:r>
        <w:rPr>
          <w:rFonts w:hint="cs"/>
          <w:rtl/>
        </w:rPr>
        <w:t>בס"ד.                                                                             נפש הפרשה תולדות.</w:t>
      </w:r>
    </w:p>
    <w:p w14:paraId="503A2C0A" w14:textId="62B85612" w:rsidR="00CC5347" w:rsidRDefault="00CC5347" w:rsidP="009A6492">
      <w:pPr>
        <w:rPr>
          <w:rtl/>
        </w:rPr>
      </w:pPr>
    </w:p>
    <w:p w14:paraId="54CAD398" w14:textId="0B2AAC75" w:rsidR="00CC5347" w:rsidRDefault="00CC5347" w:rsidP="00CC5347">
      <w:pPr>
        <w:jc w:val="center"/>
        <w:rPr>
          <w:rFonts w:cs="Guttman Vilna"/>
          <w:rtl/>
        </w:rPr>
      </w:pPr>
      <w:r>
        <w:rPr>
          <w:rFonts w:cs="Guttman Vilna" w:hint="cs"/>
          <w:rtl/>
        </w:rPr>
        <w:t xml:space="preserve"> ועשה לי </w:t>
      </w:r>
      <w:r w:rsidRPr="00CC5347">
        <w:rPr>
          <w:rFonts w:cs="Guttman Vilna" w:hint="cs"/>
          <w:rtl/>
        </w:rPr>
        <w:t>מטעמים-</w:t>
      </w:r>
    </w:p>
    <w:p w14:paraId="7F26C11E" w14:textId="16F2F220" w:rsidR="00CC5347" w:rsidRPr="00CC5347" w:rsidRDefault="00CC5347" w:rsidP="00CC5347">
      <w:pPr>
        <w:jc w:val="center"/>
        <w:rPr>
          <w:rFonts w:cs="Guttman Vilna"/>
          <w:rtl/>
        </w:rPr>
      </w:pPr>
      <w:r>
        <w:rPr>
          <w:rFonts w:cs="Guttman Vilna" w:hint="cs"/>
          <w:rtl/>
        </w:rPr>
        <w:t>על ריח, מישוש וטעם אצל יצחק.</w:t>
      </w:r>
    </w:p>
    <w:p w14:paraId="059BA5BD" w14:textId="77777777" w:rsidR="009A6492" w:rsidRDefault="009A6492" w:rsidP="009A6492">
      <w:pPr>
        <w:rPr>
          <w:rtl/>
        </w:rPr>
      </w:pPr>
      <w:r>
        <w:rPr>
          <w:rtl/>
        </w:rPr>
        <w:t xml:space="preserve">(1) ספר בראשית פרק </w:t>
      </w:r>
      <w:proofErr w:type="spellStart"/>
      <w:r>
        <w:rPr>
          <w:rtl/>
        </w:rPr>
        <w:t>כז</w:t>
      </w:r>
      <w:proofErr w:type="spellEnd"/>
      <w:r>
        <w:rPr>
          <w:rtl/>
        </w:rPr>
        <w:t xml:space="preserve"> </w:t>
      </w:r>
    </w:p>
    <w:p w14:paraId="3F31FC9B" w14:textId="77777777" w:rsidR="009A6492" w:rsidRDefault="009A6492" w:rsidP="009A6492">
      <w:pPr>
        <w:rPr>
          <w:rtl/>
        </w:rPr>
      </w:pPr>
      <w:r>
        <w:rPr>
          <w:rtl/>
        </w:rPr>
        <w:t>יְהִי כִּי זָקֵן יִצְחָק וַתִּכְהֶיןָ עֵינָיו מֵרְאֹת וַיִּקְרָא אֶת עֵשָׂו בְּנוֹ הַגָּדֹל וַיֹּאמֶר אֵלָיו בְּנִי וַיֹּאמֶר אֵלָיו הִנֵּנִי:</w:t>
      </w:r>
    </w:p>
    <w:p w14:paraId="151C6BB3" w14:textId="5059F278" w:rsidR="00710BA4" w:rsidRDefault="009A6492" w:rsidP="009A6492">
      <w:pPr>
        <w:rPr>
          <w:rtl/>
        </w:rPr>
      </w:pPr>
      <w:r>
        <w:rPr>
          <w:rtl/>
        </w:rPr>
        <w:t>(ב) וַיֹּאמֶר הִנֵּה נָא זָקַנְתִּי לֹא יָדַעְתִּי יוֹם מוֹתִי:</w:t>
      </w:r>
      <w:r>
        <w:rPr>
          <w:rFonts w:hint="cs"/>
          <w:rtl/>
        </w:rPr>
        <w:t xml:space="preserve"> </w:t>
      </w:r>
      <w:r>
        <w:rPr>
          <w:rtl/>
        </w:rPr>
        <w:t xml:space="preserve">(ג) וְעַתָּה שָׂא נָא כֵלֶיךָ </w:t>
      </w:r>
      <w:proofErr w:type="spellStart"/>
      <w:r>
        <w:rPr>
          <w:rtl/>
        </w:rPr>
        <w:t>תֶּלְיְך</w:t>
      </w:r>
      <w:proofErr w:type="spellEnd"/>
      <w:r>
        <w:rPr>
          <w:rtl/>
        </w:rPr>
        <w:t xml:space="preserve">ָ וְקַשְׁתֶּךָ וְצֵא הַשָּׂדֶה </w:t>
      </w:r>
      <w:proofErr w:type="spellStart"/>
      <w:r>
        <w:rPr>
          <w:rtl/>
        </w:rPr>
        <w:t>וְצוּדָה</w:t>
      </w:r>
      <w:proofErr w:type="spellEnd"/>
      <w:r>
        <w:rPr>
          <w:rtl/>
        </w:rPr>
        <w:t xml:space="preserve"> לִּי צָיִדה \{צָיִד\}:</w:t>
      </w:r>
      <w:r>
        <w:rPr>
          <w:rFonts w:hint="cs"/>
          <w:rtl/>
        </w:rPr>
        <w:t xml:space="preserve"> </w:t>
      </w:r>
      <w:r>
        <w:rPr>
          <w:rtl/>
        </w:rPr>
        <w:t xml:space="preserve">(ד) </w:t>
      </w:r>
      <w:r w:rsidRPr="009A6492">
        <w:rPr>
          <w:b/>
          <w:bCs/>
          <w:rtl/>
        </w:rPr>
        <w:t>וַעֲשֵׂה לִי מַטְעַמִּים</w:t>
      </w:r>
      <w:r>
        <w:rPr>
          <w:rtl/>
        </w:rPr>
        <w:t xml:space="preserve"> כַּאֲשֶׁר אָהַבְתִּי וְהָבִיאָה לִּי וְאֹכֵלָה בַּעֲבוּר תְּבָרֶכְךָ נַפְשִׁי בְּטֶרֶם אָמוּ</w:t>
      </w:r>
      <w:r>
        <w:rPr>
          <w:rFonts w:hint="cs"/>
          <w:rtl/>
        </w:rPr>
        <w:t>ת</w:t>
      </w:r>
    </w:p>
    <w:p w14:paraId="7662B2E4" w14:textId="77777777" w:rsidR="009A6492" w:rsidRDefault="009A6492" w:rsidP="009A6492">
      <w:pPr>
        <w:rPr>
          <w:rtl/>
        </w:rPr>
      </w:pPr>
    </w:p>
    <w:p w14:paraId="4375D82D" w14:textId="77777777" w:rsidR="009A6492" w:rsidRDefault="009A6492" w:rsidP="009A6492">
      <w:pPr>
        <w:rPr>
          <w:rtl/>
        </w:rPr>
      </w:pPr>
      <w:r>
        <w:rPr>
          <w:rtl/>
        </w:rPr>
        <w:t xml:space="preserve">(1) ספר בראשית פרק </w:t>
      </w:r>
      <w:proofErr w:type="spellStart"/>
      <w:r>
        <w:rPr>
          <w:rtl/>
        </w:rPr>
        <w:t>כז</w:t>
      </w:r>
      <w:proofErr w:type="spellEnd"/>
      <w:r>
        <w:rPr>
          <w:rtl/>
        </w:rPr>
        <w:t xml:space="preserve"> </w:t>
      </w:r>
    </w:p>
    <w:p w14:paraId="17515ED1" w14:textId="4B0FA8A7" w:rsidR="009A6492" w:rsidRDefault="009A6492" w:rsidP="00CC5347">
      <w:pPr>
        <w:rPr>
          <w:rtl/>
        </w:rPr>
      </w:pPr>
      <w:r>
        <w:rPr>
          <w:rtl/>
        </w:rPr>
        <w:t>(</w:t>
      </w:r>
      <w:proofErr w:type="spellStart"/>
      <w:r>
        <w:rPr>
          <w:rtl/>
        </w:rPr>
        <w:t>כא</w:t>
      </w:r>
      <w:proofErr w:type="spellEnd"/>
      <w:r>
        <w:rPr>
          <w:rtl/>
        </w:rPr>
        <w:t>) וַיֹּאמֶר יִצְחָק אֶל יַעֲקֹב גְּשָׁה נָּא וַ</w:t>
      </w:r>
      <w:r w:rsidRPr="009A6492">
        <w:rPr>
          <w:b/>
          <w:bCs/>
          <w:rtl/>
        </w:rPr>
        <w:t>אֲמֻשְׁךָ</w:t>
      </w:r>
      <w:r>
        <w:rPr>
          <w:rtl/>
        </w:rPr>
        <w:t xml:space="preserve"> בְּנִי </w:t>
      </w:r>
      <w:proofErr w:type="spellStart"/>
      <w:r>
        <w:rPr>
          <w:rtl/>
        </w:rPr>
        <w:t>הַאַתָּה</w:t>
      </w:r>
      <w:proofErr w:type="spellEnd"/>
      <w:r>
        <w:rPr>
          <w:rtl/>
        </w:rPr>
        <w:t xml:space="preserve"> זֶה בְּנִי עֵשָׂו אִם לֹא:</w:t>
      </w:r>
      <w:r>
        <w:rPr>
          <w:rFonts w:hint="cs"/>
          <w:rtl/>
        </w:rPr>
        <w:t xml:space="preserve"> </w:t>
      </w:r>
      <w:r>
        <w:rPr>
          <w:rtl/>
        </w:rPr>
        <w:t>(</w:t>
      </w:r>
      <w:proofErr w:type="spellStart"/>
      <w:r>
        <w:rPr>
          <w:rtl/>
        </w:rPr>
        <w:t>כב</w:t>
      </w:r>
      <w:proofErr w:type="spellEnd"/>
      <w:r>
        <w:rPr>
          <w:rtl/>
        </w:rPr>
        <w:t xml:space="preserve">) </w:t>
      </w:r>
      <w:proofErr w:type="spellStart"/>
      <w:r>
        <w:rPr>
          <w:rtl/>
        </w:rPr>
        <w:t>וַיִּגַּש</w:t>
      </w:r>
      <w:proofErr w:type="spellEnd"/>
      <w:r>
        <w:rPr>
          <w:rtl/>
        </w:rPr>
        <w:t xml:space="preserve">ׁ יַעֲקֹב אֶל יִצְחָק אָבִיו וַיְמֻשֵּׁהוּ וַיֹּאמֶר </w:t>
      </w:r>
      <w:r w:rsidRPr="009A6492">
        <w:rPr>
          <w:b/>
          <w:bCs/>
          <w:rtl/>
        </w:rPr>
        <w:t>הַקֹּל קוֹל</w:t>
      </w:r>
      <w:r>
        <w:rPr>
          <w:rtl/>
        </w:rPr>
        <w:t xml:space="preserve"> יַעֲקֹב </w:t>
      </w:r>
      <w:proofErr w:type="spellStart"/>
      <w:r>
        <w:rPr>
          <w:rtl/>
        </w:rPr>
        <w:t>וְהַיָּדַיִם</w:t>
      </w:r>
      <w:proofErr w:type="spellEnd"/>
      <w:r>
        <w:rPr>
          <w:rtl/>
        </w:rPr>
        <w:t xml:space="preserve"> יְדֵי עֵשָׂו:</w:t>
      </w:r>
      <w:r>
        <w:rPr>
          <w:rFonts w:hint="cs"/>
          <w:rtl/>
        </w:rPr>
        <w:t xml:space="preserve"> </w:t>
      </w:r>
      <w:r>
        <w:rPr>
          <w:rtl/>
        </w:rPr>
        <w:t>(</w:t>
      </w:r>
      <w:proofErr w:type="spellStart"/>
      <w:r>
        <w:rPr>
          <w:rtl/>
        </w:rPr>
        <w:t>כג</w:t>
      </w:r>
      <w:proofErr w:type="spellEnd"/>
      <w:r>
        <w:rPr>
          <w:rtl/>
        </w:rPr>
        <w:t>) וְלֹא הִכִּירוֹ כִּי הָיוּ יָדָיו כִּידֵי עֵשָׂו אָחִיו שְׂעִרֹת וַיְבָרֲכֵהוּ:</w:t>
      </w:r>
      <w:r>
        <w:rPr>
          <w:rFonts w:hint="cs"/>
          <w:rtl/>
        </w:rPr>
        <w:t xml:space="preserve"> </w:t>
      </w:r>
      <w:r>
        <w:rPr>
          <w:rtl/>
        </w:rPr>
        <w:t>(כד) וַיֹּאמֶר אַתָּה זֶה בְּנִי עֵשָׂו וַיֹּאמֶר אָנִי:</w:t>
      </w:r>
      <w:r>
        <w:rPr>
          <w:rFonts w:hint="cs"/>
          <w:rtl/>
        </w:rPr>
        <w:t xml:space="preserve"> </w:t>
      </w:r>
      <w:r>
        <w:rPr>
          <w:rtl/>
        </w:rPr>
        <w:t xml:space="preserve">(כה) וַיֹּאמֶר הַגִּשָׁה לִּי וְאֹכְלָה מִצֵּיד בְּנִי לְמַעַן תְּבָרֶכְךָ נַפְשִׁי </w:t>
      </w:r>
      <w:proofErr w:type="spellStart"/>
      <w:r>
        <w:rPr>
          <w:rtl/>
        </w:rPr>
        <w:t>וַיַּגֶּש</w:t>
      </w:r>
      <w:proofErr w:type="spellEnd"/>
      <w:r>
        <w:rPr>
          <w:rtl/>
        </w:rPr>
        <w:t>ׁ לוֹ ו</w:t>
      </w:r>
      <w:r w:rsidRPr="009A6492">
        <w:rPr>
          <w:b/>
          <w:bCs/>
          <w:rtl/>
        </w:rPr>
        <w:t>ַיֹּאכַל</w:t>
      </w:r>
      <w:r>
        <w:rPr>
          <w:rtl/>
        </w:rPr>
        <w:t xml:space="preserve"> וַיָּבֵא לוֹ יַיִן </w:t>
      </w:r>
      <w:proofErr w:type="spellStart"/>
      <w:r>
        <w:rPr>
          <w:rtl/>
        </w:rPr>
        <w:t>וַ</w:t>
      </w:r>
      <w:r w:rsidRPr="009A6492">
        <w:rPr>
          <w:b/>
          <w:bCs/>
          <w:rtl/>
        </w:rPr>
        <w:t>יֵּשְׁת</w:t>
      </w:r>
      <w:proofErr w:type="spellEnd"/>
      <w:r w:rsidRPr="009A6492">
        <w:rPr>
          <w:b/>
          <w:bCs/>
          <w:rtl/>
        </w:rPr>
        <w:t>ְּ</w:t>
      </w:r>
      <w:r>
        <w:rPr>
          <w:rtl/>
        </w:rPr>
        <w:t>:</w:t>
      </w:r>
      <w:r>
        <w:rPr>
          <w:rFonts w:hint="cs"/>
          <w:rtl/>
        </w:rPr>
        <w:t xml:space="preserve"> </w:t>
      </w:r>
      <w:r>
        <w:rPr>
          <w:rtl/>
        </w:rPr>
        <w:t>(</w:t>
      </w:r>
      <w:proofErr w:type="spellStart"/>
      <w:r>
        <w:rPr>
          <w:rtl/>
        </w:rPr>
        <w:t>כו</w:t>
      </w:r>
      <w:proofErr w:type="spellEnd"/>
      <w:r>
        <w:rPr>
          <w:rtl/>
        </w:rPr>
        <w:t>) וַיֹּאמֶר אֵלָיו יִצְחָק אָבִיו גְּשָׁה נָּא וּשֲׁקָה לִּי בְּנִי:</w:t>
      </w:r>
      <w:r>
        <w:rPr>
          <w:rFonts w:hint="cs"/>
          <w:rtl/>
        </w:rPr>
        <w:t xml:space="preserve"> </w:t>
      </w:r>
      <w:r>
        <w:rPr>
          <w:rtl/>
        </w:rPr>
        <w:t>(</w:t>
      </w:r>
      <w:proofErr w:type="spellStart"/>
      <w:r>
        <w:rPr>
          <w:rtl/>
        </w:rPr>
        <w:t>כז</w:t>
      </w:r>
      <w:proofErr w:type="spellEnd"/>
      <w:r>
        <w:rPr>
          <w:rtl/>
        </w:rPr>
        <w:t xml:space="preserve">) </w:t>
      </w:r>
      <w:proofErr w:type="spellStart"/>
      <w:r>
        <w:rPr>
          <w:rtl/>
        </w:rPr>
        <w:t>וַיִּגַּש</w:t>
      </w:r>
      <w:proofErr w:type="spellEnd"/>
      <w:r>
        <w:rPr>
          <w:rtl/>
        </w:rPr>
        <w:t xml:space="preserve">ׁ </w:t>
      </w:r>
      <w:proofErr w:type="spellStart"/>
      <w:r>
        <w:rPr>
          <w:rtl/>
        </w:rPr>
        <w:t>וַיִּשַּׁק</w:t>
      </w:r>
      <w:proofErr w:type="spellEnd"/>
      <w:r>
        <w:rPr>
          <w:rtl/>
        </w:rPr>
        <w:t xml:space="preserve"> לוֹ </w:t>
      </w:r>
      <w:r w:rsidRPr="009A6492">
        <w:rPr>
          <w:b/>
          <w:bCs/>
          <w:rtl/>
        </w:rPr>
        <w:t>וַיָּרַח אֶת</w:t>
      </w:r>
      <w:r>
        <w:rPr>
          <w:rtl/>
        </w:rPr>
        <w:t xml:space="preserve"> רֵיחַ בְּגָדָיו וַיְבָרֲכֵהוּ וַיֹּאמֶר </w:t>
      </w:r>
      <w:r w:rsidRPr="009A6492">
        <w:rPr>
          <w:b/>
          <w:bCs/>
          <w:rtl/>
        </w:rPr>
        <w:t>רְאֵה רֵיחַ בְּנִי</w:t>
      </w:r>
      <w:r>
        <w:rPr>
          <w:rtl/>
        </w:rPr>
        <w:t xml:space="preserve"> כְּרֵיחַ שָׂדֶה אֲשֶׁר בֵּרֲכוֹ </w:t>
      </w:r>
      <w:proofErr w:type="spellStart"/>
      <w:r>
        <w:rPr>
          <w:rtl/>
        </w:rPr>
        <w:t>יְדֹוָד</w:t>
      </w:r>
      <w:proofErr w:type="spellEnd"/>
      <w:r>
        <w:rPr>
          <w:rtl/>
        </w:rPr>
        <w:t>:</w:t>
      </w:r>
    </w:p>
    <w:p w14:paraId="36E48BB0" w14:textId="77777777" w:rsidR="009A6492" w:rsidRDefault="009A6492" w:rsidP="009A6492">
      <w:pPr>
        <w:rPr>
          <w:rtl/>
        </w:rPr>
      </w:pPr>
    </w:p>
    <w:p w14:paraId="78CFB33B" w14:textId="77777777" w:rsidR="009A6492" w:rsidRDefault="009A6492" w:rsidP="009A6492">
      <w:pPr>
        <w:rPr>
          <w:rtl/>
        </w:rPr>
      </w:pPr>
      <w:r>
        <w:rPr>
          <w:rtl/>
        </w:rPr>
        <w:t xml:space="preserve">(174) ספר קול מבשר ח"א - פרשת תולדות </w:t>
      </w:r>
    </w:p>
    <w:p w14:paraId="721491E6" w14:textId="32C5F16D" w:rsidR="009A6492" w:rsidRDefault="009A6492" w:rsidP="00CC5347">
      <w:pPr>
        <w:rPr>
          <w:rtl/>
        </w:rPr>
      </w:pPr>
      <w:r>
        <w:rPr>
          <w:rtl/>
        </w:rPr>
        <w:t>ועשה לי מטעמים וכו' (בראשית כ"ז ד). במדרש, (</w:t>
      </w:r>
      <w:proofErr w:type="spellStart"/>
      <w:r>
        <w:rPr>
          <w:rtl/>
        </w:rPr>
        <w:t>בר"ר</w:t>
      </w:r>
      <w:proofErr w:type="spellEnd"/>
      <w:r>
        <w:rPr>
          <w:rtl/>
        </w:rPr>
        <w:t xml:space="preserve"> פרק ס"ה </w:t>
      </w:r>
      <w:proofErr w:type="spellStart"/>
      <w:r>
        <w:rPr>
          <w:rtl/>
        </w:rPr>
        <w:t>יג</w:t>
      </w:r>
      <w:proofErr w:type="spellEnd"/>
      <w:r>
        <w:rPr>
          <w:rtl/>
        </w:rPr>
        <w:t xml:space="preserve">), רבי אליעזר בשם רבי יוסי בר </w:t>
      </w:r>
      <w:proofErr w:type="spellStart"/>
      <w:r>
        <w:rPr>
          <w:rtl/>
        </w:rPr>
        <w:t>זימרא</w:t>
      </w:r>
      <w:proofErr w:type="spellEnd"/>
      <w:r>
        <w:rPr>
          <w:rtl/>
        </w:rPr>
        <w:t xml:space="preserve"> אמר, שלשה דברים נאמרו בו בעץ שאכל אדם הראשון, טוב למאכל, ויפה </w:t>
      </w:r>
      <w:proofErr w:type="spellStart"/>
      <w:r>
        <w:rPr>
          <w:rtl/>
        </w:rPr>
        <w:t>לעינים</w:t>
      </w:r>
      <w:proofErr w:type="spellEnd"/>
      <w:r>
        <w:rPr>
          <w:rtl/>
        </w:rPr>
        <w:t xml:space="preserve">, ומוסיף חכמה. ושלשתן נאמרו בפסוק אחד, שנאמר, </w:t>
      </w:r>
      <w:proofErr w:type="spellStart"/>
      <w:r>
        <w:rPr>
          <w:rtl/>
        </w:rPr>
        <w:t>ותרא</w:t>
      </w:r>
      <w:proofErr w:type="spellEnd"/>
      <w:r>
        <w:rPr>
          <w:rtl/>
        </w:rPr>
        <w:t xml:space="preserve"> </w:t>
      </w:r>
      <w:proofErr w:type="spellStart"/>
      <w:r>
        <w:rPr>
          <w:rtl/>
        </w:rPr>
        <w:t>האשה</w:t>
      </w:r>
      <w:proofErr w:type="spellEnd"/>
      <w:r>
        <w:rPr>
          <w:rtl/>
        </w:rPr>
        <w:t xml:space="preserve"> כי טוב העץ למאכל. מכאן, שהוא טוב למאכל. וכי תאוה הוא </w:t>
      </w:r>
      <w:proofErr w:type="spellStart"/>
      <w:r>
        <w:rPr>
          <w:rtl/>
        </w:rPr>
        <w:t>לעינים</w:t>
      </w:r>
      <w:proofErr w:type="spellEnd"/>
      <w:r>
        <w:rPr>
          <w:rtl/>
        </w:rPr>
        <w:t xml:space="preserve">. מכאן, שהוא יפה </w:t>
      </w:r>
      <w:proofErr w:type="spellStart"/>
      <w:r>
        <w:rPr>
          <w:rtl/>
        </w:rPr>
        <w:t>לעינים</w:t>
      </w:r>
      <w:proofErr w:type="spellEnd"/>
      <w:r>
        <w:rPr>
          <w:rtl/>
        </w:rPr>
        <w:t xml:space="preserve"> להשכיל. מכאן, שהוא מוסיף חכמה. </w:t>
      </w:r>
      <w:proofErr w:type="spellStart"/>
      <w:r>
        <w:rPr>
          <w:rtl/>
        </w:rPr>
        <w:t>המד"א</w:t>
      </w:r>
      <w:proofErr w:type="spellEnd"/>
      <w:r>
        <w:rPr>
          <w:rtl/>
        </w:rPr>
        <w:t xml:space="preserve"> (תהלים פ"ט), משכיל לאיתן האזרחי. וכן יצחק אמר, ועשה לי מטעמים </w:t>
      </w:r>
      <w:proofErr w:type="spellStart"/>
      <w:r>
        <w:rPr>
          <w:rtl/>
        </w:rPr>
        <w:t>וכו</w:t>
      </w:r>
      <w:proofErr w:type="spellEnd"/>
      <w:r>
        <w:rPr>
          <w:rtl/>
        </w:rPr>
        <w:t xml:space="preserve">'. ויש להבין, וכי </w:t>
      </w:r>
      <w:proofErr w:type="spellStart"/>
      <w:r>
        <w:rPr>
          <w:rtl/>
        </w:rPr>
        <w:t>צריכין</w:t>
      </w:r>
      <w:proofErr w:type="spellEnd"/>
      <w:r>
        <w:rPr>
          <w:rtl/>
        </w:rPr>
        <w:t xml:space="preserve"> לראיה מעץ הדעת טוב ורע </w:t>
      </w:r>
      <w:proofErr w:type="spellStart"/>
      <w:r>
        <w:rPr>
          <w:rtl/>
        </w:rPr>
        <w:t>שנהנין</w:t>
      </w:r>
      <w:proofErr w:type="spellEnd"/>
      <w:r>
        <w:rPr>
          <w:rtl/>
        </w:rPr>
        <w:t xml:space="preserve"> מן הטעם? והרי כל עצמו של שם 'מטעמים' הוא ע"ש הטעם! ונראה, </w:t>
      </w:r>
      <w:proofErr w:type="spellStart"/>
      <w:r>
        <w:rPr>
          <w:rtl/>
        </w:rPr>
        <w:t>דהמדרש</w:t>
      </w:r>
      <w:proofErr w:type="spellEnd"/>
      <w:r>
        <w:rPr>
          <w:rtl/>
        </w:rPr>
        <w:t xml:space="preserve"> בא לרמז, שכל עצמו של המטעמים שדרש יצחק, </w:t>
      </w:r>
      <w:r w:rsidRPr="009A6492">
        <w:rPr>
          <w:b/>
          <w:bCs/>
          <w:rtl/>
        </w:rPr>
        <w:t xml:space="preserve">היה לתקן חטא של אכילת עץ הדעת </w:t>
      </w:r>
      <w:proofErr w:type="spellStart"/>
      <w:r w:rsidRPr="009A6492">
        <w:rPr>
          <w:b/>
          <w:bCs/>
          <w:rtl/>
        </w:rPr>
        <w:t>טו"ר</w:t>
      </w:r>
      <w:proofErr w:type="spellEnd"/>
      <w:r>
        <w:rPr>
          <w:rtl/>
        </w:rPr>
        <w:t xml:space="preserve">, </w:t>
      </w:r>
      <w:proofErr w:type="spellStart"/>
      <w:r>
        <w:rPr>
          <w:rtl/>
        </w:rPr>
        <w:t>וכו</w:t>
      </w:r>
      <w:proofErr w:type="spellEnd"/>
      <w:r>
        <w:rPr>
          <w:rtl/>
        </w:rPr>
        <w:t xml:space="preserve">'. ובזה יש להבין נמי </w:t>
      </w:r>
      <w:proofErr w:type="spellStart"/>
      <w:r>
        <w:rPr>
          <w:rtl/>
        </w:rPr>
        <w:t>הענין</w:t>
      </w:r>
      <w:proofErr w:type="spellEnd"/>
      <w:r>
        <w:rPr>
          <w:rtl/>
        </w:rPr>
        <w:t xml:space="preserve"> </w:t>
      </w:r>
      <w:proofErr w:type="spellStart"/>
      <w:r>
        <w:rPr>
          <w:rtl/>
        </w:rPr>
        <w:t>דוירח</w:t>
      </w:r>
      <w:proofErr w:type="spellEnd"/>
      <w:r>
        <w:rPr>
          <w:rtl/>
        </w:rPr>
        <w:t xml:space="preserve"> את ריח בגדיו ויברכהו. כי לעולם, התיקון צריך להתחיל מדבר שלא נפגם עוד. והנה בס' בני יששכר, שכל ארבעת החושים נפגמו באכילת </w:t>
      </w:r>
      <w:proofErr w:type="spellStart"/>
      <w:r>
        <w:rPr>
          <w:rtl/>
        </w:rPr>
        <w:t>עהדטו"ר</w:t>
      </w:r>
      <w:proofErr w:type="spellEnd"/>
      <w:r>
        <w:rPr>
          <w:rtl/>
        </w:rPr>
        <w:t xml:space="preserve"> חוץ מחוש הריח, שלא נזכר שם. וע"כ חוש הריח לא נפגם, והוא דבר שהנשמה נהנה ממנו. ע"כ יצחק, שהרגיש שיעלה בידו התיקון, הקדים להתחיל </w:t>
      </w:r>
      <w:r w:rsidRPr="009A6492">
        <w:rPr>
          <w:b/>
          <w:bCs/>
          <w:rtl/>
        </w:rPr>
        <w:t>מבחינת הריח שלא נפגם.</w:t>
      </w:r>
    </w:p>
    <w:p w14:paraId="457DBAC8" w14:textId="77777777" w:rsidR="009A6492" w:rsidRPr="00CC5347" w:rsidRDefault="009A6492" w:rsidP="009A6492">
      <w:pPr>
        <w:rPr>
          <w:b/>
          <w:bCs/>
          <w:rtl/>
        </w:rPr>
      </w:pPr>
      <w:r w:rsidRPr="00CC5347">
        <w:rPr>
          <w:b/>
          <w:bCs/>
          <w:rtl/>
        </w:rPr>
        <w:t>מדרש אגדה (בובר) ויקרא פרשת ויקרא פרק ה</w:t>
      </w:r>
    </w:p>
    <w:p w14:paraId="739062E6" w14:textId="332463B9" w:rsidR="009A6492" w:rsidRDefault="009A6492" w:rsidP="009A6492">
      <w:pPr>
        <w:rPr>
          <w:rtl/>
        </w:rPr>
      </w:pPr>
      <w:r>
        <w:rPr>
          <w:rtl/>
        </w:rPr>
        <w:t xml:space="preserve">ד"א ונפש כי תחטא. אתה מוצא שלשה דברים ברשותו של אדם, ושלשה אינם ברשותו, אלו שברשותו, הפה </w:t>
      </w:r>
      <w:proofErr w:type="spellStart"/>
      <w:r>
        <w:rPr>
          <w:rtl/>
        </w:rPr>
        <w:t>והידים</w:t>
      </w:r>
      <w:proofErr w:type="spellEnd"/>
      <w:r>
        <w:rPr>
          <w:rtl/>
        </w:rPr>
        <w:t xml:space="preserve"> והרגלים, הפה אם מבקש האדם לומר טוב או רע אומר, אם רוצה אדם לדבר נבלה מדבר, ואם רוצה לעסוק בתורה עוסק, </w:t>
      </w:r>
      <w:proofErr w:type="spellStart"/>
      <w:r>
        <w:rPr>
          <w:rtl/>
        </w:rPr>
        <w:t>הידים</w:t>
      </w:r>
      <w:proofErr w:type="spellEnd"/>
      <w:r>
        <w:rPr>
          <w:rtl/>
        </w:rPr>
        <w:t xml:space="preserve"> אם רוצה לעסוק בהם </w:t>
      </w:r>
      <w:proofErr w:type="spellStart"/>
      <w:r>
        <w:rPr>
          <w:rtl/>
        </w:rPr>
        <w:t>במצוה</w:t>
      </w:r>
      <w:proofErr w:type="spellEnd"/>
      <w:r>
        <w:rPr>
          <w:rtl/>
        </w:rPr>
        <w:t xml:space="preserve"> בצדקה מתעסק, ואם רוצה לשפוך בהם דם שופך אין לו מי יכריחנו. והרגלים אם רוצה לילך לבית הזנות, או רוצה לילך לבית הכנסת, אין לו מי יכריחנו, ושלשה אינם ברשות האדם, ואלו הם [האף] </w:t>
      </w:r>
      <w:proofErr w:type="spellStart"/>
      <w:r>
        <w:rPr>
          <w:rtl/>
        </w:rPr>
        <w:t>והעינים</w:t>
      </w:r>
      <w:proofErr w:type="spellEnd"/>
      <w:r>
        <w:rPr>
          <w:rtl/>
        </w:rPr>
        <w:t xml:space="preserve"> והאזנים, האף עובר בשוק במקום ע"ז ומריח קטורת של ע"ז שלא בטובתו, </w:t>
      </w:r>
      <w:proofErr w:type="spellStart"/>
      <w:r>
        <w:rPr>
          <w:rtl/>
        </w:rPr>
        <w:t>והעינים</w:t>
      </w:r>
      <w:proofErr w:type="spellEnd"/>
      <w:r>
        <w:rPr>
          <w:rtl/>
        </w:rPr>
        <w:t xml:space="preserve"> עובר בשוק במקום ע"ז ורואה עבירה שלא בטובתו והוא מתחייב, האזנים עובר אדם בשוק ואין כוונתו לשמוע בזיונו ושומע הכרחי</w:t>
      </w:r>
      <w:r>
        <w:rPr>
          <w:rFonts w:hint="cs"/>
          <w:rtl/>
        </w:rPr>
        <w:t>.</w:t>
      </w:r>
    </w:p>
    <w:p w14:paraId="1612907E" w14:textId="77777777" w:rsidR="009A6492" w:rsidRDefault="009A6492" w:rsidP="009A6492">
      <w:pPr>
        <w:rPr>
          <w:rtl/>
        </w:rPr>
      </w:pPr>
    </w:p>
    <w:p w14:paraId="15994DF0" w14:textId="77777777" w:rsidR="00CC5347" w:rsidRDefault="00CC5347" w:rsidP="009A6492">
      <w:pPr>
        <w:tabs>
          <w:tab w:val="left" w:pos="651"/>
        </w:tabs>
        <w:autoSpaceDE w:val="0"/>
        <w:autoSpaceDN w:val="0"/>
        <w:adjustRightInd w:val="0"/>
        <w:spacing w:after="0" w:line="360" w:lineRule="auto"/>
        <w:jc w:val="both"/>
        <w:rPr>
          <w:rFonts w:ascii="Times New Roman" w:hAnsi="Times New Roman"/>
          <w:rtl/>
        </w:rPr>
      </w:pPr>
    </w:p>
    <w:p w14:paraId="2B8EC4E0" w14:textId="6ECBA582" w:rsidR="009A6492" w:rsidRPr="00CC5347" w:rsidRDefault="009A6492" w:rsidP="009A6492">
      <w:pPr>
        <w:tabs>
          <w:tab w:val="left" w:pos="651"/>
        </w:tabs>
        <w:autoSpaceDE w:val="0"/>
        <w:autoSpaceDN w:val="0"/>
        <w:adjustRightInd w:val="0"/>
        <w:spacing w:after="0" w:line="360" w:lineRule="auto"/>
        <w:jc w:val="both"/>
        <w:rPr>
          <w:rFonts w:ascii="Times New Roman" w:hAnsi="Times New Roman"/>
          <w:b/>
          <w:bCs/>
        </w:rPr>
      </w:pPr>
      <w:r w:rsidRPr="00CC5347">
        <w:rPr>
          <w:rFonts w:ascii="Times New Roman" w:hAnsi="Times New Roman"/>
          <w:b/>
          <w:bCs/>
          <w:rtl/>
        </w:rPr>
        <w:lastRenderedPageBreak/>
        <w:t xml:space="preserve">שפת אמת ספר בראשית - פרשת תולדות - שנת [תרל"ב] </w:t>
      </w:r>
    </w:p>
    <w:p w14:paraId="1F239553" w14:textId="613DF4E8" w:rsidR="009A6492" w:rsidRDefault="009A6492" w:rsidP="009A6492">
      <w:pPr>
        <w:tabs>
          <w:tab w:val="left" w:pos="651"/>
        </w:tabs>
        <w:spacing w:line="360" w:lineRule="auto"/>
        <w:jc w:val="both"/>
        <w:rPr>
          <w:rFonts w:ascii="Times New Roman" w:hAnsi="Times New Roman"/>
          <w:rtl/>
        </w:rPr>
      </w:pPr>
      <w:r w:rsidRPr="009A6492">
        <w:rPr>
          <w:rFonts w:ascii="Times New Roman" w:hAnsi="Times New Roman"/>
          <w:rtl/>
        </w:rPr>
        <w:t xml:space="preserve">במדרש כי יש איברים שהם ברשות האדם ואם האדם זוכה גם הם אינם ברשותו רק ברשות ה' יתברך כמו שהיה  ביצחק אף שטעה לברך עשו לא עלתה בידו. והוא על ידי מסירות באמת אליו יתברך כמו יצחק בעקידה אם כן רוצה באמת שלא להיות ברשות עצמו ורצון </w:t>
      </w:r>
      <w:proofErr w:type="spellStart"/>
      <w:r w:rsidRPr="009A6492">
        <w:rPr>
          <w:rFonts w:ascii="Times New Roman" w:hAnsi="Times New Roman"/>
          <w:rtl/>
        </w:rPr>
        <w:t>יראיו</w:t>
      </w:r>
      <w:proofErr w:type="spellEnd"/>
      <w:r w:rsidRPr="009A6492">
        <w:rPr>
          <w:rFonts w:ascii="Times New Roman" w:hAnsi="Times New Roman"/>
          <w:rtl/>
        </w:rPr>
        <w:t xml:space="preserve"> יעשה וכן בכל אדם כפי קבלת מלכות שמים בכל יום בבקר בלב שלם להיות בטל באמת כל הרצונות לרצונו יוכל לפעול שלא יצא מרשות ה' יתברך כלל .ונראה שזה עצמו הטעם שעשה כן ה' יתברך שיהיה הברכה ליעקב על ידי מרמה ולא נתן בדעת יצחק לברכו. רק שיהיה הברכה בביטול כל רצונו לה' יתברך כי אדם המברך בנו אף צדיק גמור יש לו נגיעה מצד שהוא בנו. ולכך היה כאן שלא יהי' רצון יצחק לברך את יעקב. וכמו שכתוב </w:t>
      </w:r>
      <w:proofErr w:type="spellStart"/>
      <w:r w:rsidRPr="009A6492">
        <w:rPr>
          <w:rFonts w:ascii="Times New Roman" w:hAnsi="Times New Roman"/>
          <w:rtl/>
        </w:rPr>
        <w:t>בזהר</w:t>
      </w:r>
      <w:proofErr w:type="spellEnd"/>
      <w:r w:rsidRPr="009A6492">
        <w:rPr>
          <w:rFonts w:ascii="Times New Roman" w:hAnsi="Times New Roman"/>
          <w:rtl/>
        </w:rPr>
        <w:t xml:space="preserve"> הקדוש שיתברך מה' יתברך בלבד כנ"ל:</w:t>
      </w:r>
    </w:p>
    <w:p w14:paraId="39A7344A" w14:textId="77777777" w:rsidR="009A6492" w:rsidRPr="009A6492" w:rsidRDefault="009A6492" w:rsidP="009A6492">
      <w:pPr>
        <w:tabs>
          <w:tab w:val="left" w:pos="651"/>
        </w:tabs>
        <w:spacing w:line="360" w:lineRule="auto"/>
        <w:jc w:val="both"/>
        <w:rPr>
          <w:rFonts w:ascii="Times New Roman" w:hAnsi="Times New Roman"/>
          <w:rtl/>
        </w:rPr>
      </w:pPr>
    </w:p>
    <w:p w14:paraId="5E8DBC5E" w14:textId="77777777" w:rsidR="009A6492" w:rsidRPr="00CC5347" w:rsidRDefault="009A6492" w:rsidP="009A6492">
      <w:pPr>
        <w:tabs>
          <w:tab w:val="left" w:pos="651"/>
        </w:tabs>
        <w:spacing w:line="360" w:lineRule="auto"/>
        <w:jc w:val="both"/>
        <w:rPr>
          <w:rFonts w:ascii="Times New Roman" w:hAnsi="Times New Roman"/>
          <w:b/>
          <w:bCs/>
          <w:rtl/>
        </w:rPr>
      </w:pPr>
      <w:r w:rsidRPr="00CC5347">
        <w:rPr>
          <w:rFonts w:ascii="Times New Roman" w:hAnsi="Times New Roman"/>
          <w:b/>
          <w:bCs/>
          <w:rtl/>
        </w:rPr>
        <w:t xml:space="preserve">(181) ספר קול מבשר </w:t>
      </w:r>
      <w:proofErr w:type="spellStart"/>
      <w:r w:rsidRPr="00CC5347">
        <w:rPr>
          <w:rFonts w:ascii="Times New Roman" w:hAnsi="Times New Roman"/>
          <w:b/>
          <w:bCs/>
          <w:rtl/>
        </w:rPr>
        <w:t>ח"ב</w:t>
      </w:r>
      <w:proofErr w:type="spellEnd"/>
      <w:r w:rsidRPr="00CC5347">
        <w:rPr>
          <w:rFonts w:ascii="Times New Roman" w:hAnsi="Times New Roman"/>
          <w:b/>
          <w:bCs/>
          <w:rtl/>
        </w:rPr>
        <w:t xml:space="preserve"> - </w:t>
      </w:r>
      <w:proofErr w:type="spellStart"/>
      <w:r w:rsidRPr="00CC5347">
        <w:rPr>
          <w:rFonts w:ascii="Times New Roman" w:hAnsi="Times New Roman"/>
          <w:b/>
          <w:bCs/>
          <w:rtl/>
        </w:rPr>
        <w:t>וערטער</w:t>
      </w:r>
      <w:proofErr w:type="spellEnd"/>
      <w:r w:rsidRPr="00CC5347">
        <w:rPr>
          <w:rFonts w:ascii="Times New Roman" w:hAnsi="Times New Roman"/>
          <w:b/>
          <w:bCs/>
          <w:rtl/>
        </w:rPr>
        <w:t xml:space="preserve"> </w:t>
      </w:r>
    </w:p>
    <w:p w14:paraId="20E95EE5" w14:textId="1CDFB8AA" w:rsidR="009A6492" w:rsidRPr="009A6492" w:rsidRDefault="009A6492" w:rsidP="009A6492">
      <w:pPr>
        <w:tabs>
          <w:tab w:val="left" w:pos="651"/>
        </w:tabs>
        <w:spacing w:line="360" w:lineRule="auto"/>
        <w:jc w:val="both"/>
        <w:rPr>
          <w:rFonts w:ascii="Times New Roman" w:hAnsi="Times New Roman"/>
          <w:rtl/>
        </w:rPr>
      </w:pPr>
      <w:r w:rsidRPr="009A6492">
        <w:rPr>
          <w:rFonts w:ascii="Times New Roman" w:hAnsi="Times New Roman"/>
          <w:rtl/>
        </w:rPr>
        <w:t xml:space="preserve">ואעשה אותם מטעמים לאביך כאשר אהב (בראשית כ"ז ט). </w:t>
      </w:r>
      <w:proofErr w:type="spellStart"/>
      <w:r w:rsidRPr="009A6492">
        <w:rPr>
          <w:rFonts w:ascii="Times New Roman" w:hAnsi="Times New Roman"/>
          <w:rtl/>
        </w:rPr>
        <w:t>פירש"י</w:t>
      </w:r>
      <w:proofErr w:type="spellEnd"/>
      <w:r w:rsidRPr="009A6492">
        <w:rPr>
          <w:rFonts w:ascii="Times New Roman" w:hAnsi="Times New Roman"/>
          <w:rtl/>
        </w:rPr>
        <w:t xml:space="preserve">, כי טעם הגדי כטעם הצבי. והוא דבר פלא. כי טעם הגדי כטעם הצבי. ואמר [רבי לייב </w:t>
      </w:r>
      <w:proofErr w:type="spellStart"/>
      <w:r w:rsidRPr="009A6492">
        <w:rPr>
          <w:rFonts w:ascii="Times New Roman" w:hAnsi="Times New Roman"/>
          <w:rtl/>
        </w:rPr>
        <w:t>אייגר</w:t>
      </w:r>
      <w:proofErr w:type="spellEnd"/>
      <w:r w:rsidRPr="009A6492">
        <w:rPr>
          <w:rFonts w:ascii="Times New Roman" w:hAnsi="Times New Roman"/>
          <w:rtl/>
        </w:rPr>
        <w:t xml:space="preserve"> זי"ע], כי דבר חכמה היא. [ע' תורת אמת חג הסוכות תרמ"ח]. ויראה לומר, כי גדי רומז לטוב, כי הוא מספר </w:t>
      </w:r>
      <w:proofErr w:type="spellStart"/>
      <w:r w:rsidRPr="009A6492">
        <w:rPr>
          <w:rFonts w:ascii="Times New Roman" w:hAnsi="Times New Roman"/>
          <w:rtl/>
        </w:rPr>
        <w:t>טו"ב</w:t>
      </w:r>
      <w:proofErr w:type="spellEnd"/>
      <w:r w:rsidRPr="009A6492">
        <w:rPr>
          <w:rFonts w:ascii="Times New Roman" w:hAnsi="Times New Roman"/>
          <w:rtl/>
        </w:rPr>
        <w:t xml:space="preserve">. </w:t>
      </w:r>
      <w:r w:rsidRPr="009A6492">
        <w:rPr>
          <w:rFonts w:ascii="Times New Roman" w:hAnsi="Times New Roman"/>
          <w:b/>
          <w:bCs/>
          <w:rtl/>
        </w:rPr>
        <w:t>והיינו, על התגלות הטוב לעיני האדם בעת טוב לו.</w:t>
      </w:r>
      <w:r w:rsidRPr="009A6492">
        <w:rPr>
          <w:rFonts w:ascii="Times New Roman" w:hAnsi="Times New Roman"/>
          <w:rtl/>
        </w:rPr>
        <w:t xml:space="preserve"> וצבי, רומז על הטוב הנסתר ומכוסה מעיני האדם. כשהוא ח"ו בעת צרה, וישועה רחוקה ממנו, בלי מצוא דרך לפניו באיזה אופן יוכל </w:t>
      </w:r>
      <w:proofErr w:type="spellStart"/>
      <w:r w:rsidRPr="009A6492">
        <w:rPr>
          <w:rFonts w:ascii="Times New Roman" w:hAnsi="Times New Roman"/>
          <w:rtl/>
        </w:rPr>
        <w:t>להוושע</w:t>
      </w:r>
      <w:proofErr w:type="spellEnd"/>
      <w:r w:rsidRPr="009A6492">
        <w:rPr>
          <w:rFonts w:ascii="Times New Roman" w:hAnsi="Times New Roman"/>
          <w:rtl/>
        </w:rPr>
        <w:t xml:space="preserve">, שגם אז יתחזק ויתאמץ לבו באמונה שלימה. שהוא שער הבטחון, לבטוח בשם ד' שהוא </w:t>
      </w:r>
      <w:proofErr w:type="spellStart"/>
      <w:r w:rsidRPr="009A6492">
        <w:rPr>
          <w:rFonts w:ascii="Times New Roman" w:hAnsi="Times New Roman"/>
          <w:rtl/>
        </w:rPr>
        <w:t>ית</w:t>
      </w:r>
      <w:proofErr w:type="spellEnd"/>
      <w:r w:rsidRPr="009A6492">
        <w:rPr>
          <w:rFonts w:ascii="Times New Roman" w:hAnsi="Times New Roman"/>
          <w:rtl/>
        </w:rPr>
        <w:t xml:space="preserve">' רב להושיע למעלה מהשגה, על זה רומז </w:t>
      </w:r>
      <w:proofErr w:type="spellStart"/>
      <w:r w:rsidRPr="009A6492">
        <w:rPr>
          <w:rFonts w:ascii="Times New Roman" w:hAnsi="Times New Roman"/>
          <w:rtl/>
        </w:rPr>
        <w:t>צב"י</w:t>
      </w:r>
      <w:proofErr w:type="spellEnd"/>
      <w:r w:rsidRPr="009A6492">
        <w:rPr>
          <w:rFonts w:ascii="Times New Roman" w:hAnsi="Times New Roman"/>
          <w:rtl/>
        </w:rPr>
        <w:t xml:space="preserve">. ר"ת, </w:t>
      </w:r>
      <w:proofErr w:type="spellStart"/>
      <w:r w:rsidRPr="009A6492">
        <w:rPr>
          <w:rFonts w:ascii="Times New Roman" w:hAnsi="Times New Roman"/>
          <w:rtl/>
        </w:rPr>
        <w:t>צ"דיק</w:t>
      </w:r>
      <w:proofErr w:type="spellEnd"/>
      <w:r w:rsidRPr="009A6492">
        <w:rPr>
          <w:rFonts w:ascii="Times New Roman" w:hAnsi="Times New Roman"/>
          <w:rtl/>
        </w:rPr>
        <w:t xml:space="preserve"> ב"אמונתו </w:t>
      </w:r>
      <w:proofErr w:type="spellStart"/>
      <w:r w:rsidRPr="009A6492">
        <w:rPr>
          <w:rFonts w:ascii="Times New Roman" w:hAnsi="Times New Roman"/>
          <w:rtl/>
        </w:rPr>
        <w:t>י"חיה</w:t>
      </w:r>
      <w:proofErr w:type="spellEnd"/>
      <w:r w:rsidRPr="009A6492">
        <w:rPr>
          <w:rFonts w:ascii="Times New Roman" w:hAnsi="Times New Roman"/>
          <w:rtl/>
        </w:rPr>
        <w:t>, [</w:t>
      </w:r>
      <w:proofErr w:type="spellStart"/>
      <w:r w:rsidRPr="009A6492">
        <w:rPr>
          <w:rFonts w:ascii="Times New Roman" w:hAnsi="Times New Roman"/>
          <w:rtl/>
        </w:rPr>
        <w:t>שהר"ת</w:t>
      </w:r>
      <w:proofErr w:type="spellEnd"/>
      <w:r w:rsidRPr="009A6492">
        <w:rPr>
          <w:rFonts w:ascii="Times New Roman" w:hAnsi="Times New Roman"/>
          <w:rtl/>
        </w:rPr>
        <w:t xml:space="preserve"> ג"כ </w:t>
      </w:r>
      <w:proofErr w:type="spellStart"/>
      <w:r w:rsidRPr="009A6492">
        <w:rPr>
          <w:rFonts w:ascii="Times New Roman" w:hAnsi="Times New Roman"/>
          <w:rtl/>
        </w:rPr>
        <w:t>בגימטריא</w:t>
      </w:r>
      <w:proofErr w:type="spellEnd"/>
      <w:r w:rsidRPr="009A6492">
        <w:rPr>
          <w:rFonts w:ascii="Times New Roman" w:hAnsi="Times New Roman"/>
          <w:rtl/>
        </w:rPr>
        <w:t xml:space="preserve"> 'אמונה'], </w:t>
      </w:r>
      <w:r w:rsidRPr="009A6492">
        <w:rPr>
          <w:rFonts w:ascii="Times New Roman" w:hAnsi="Times New Roman"/>
          <w:b/>
          <w:bCs/>
          <w:rtl/>
        </w:rPr>
        <w:t>ואלה הם המטעמים.</w:t>
      </w:r>
      <w:r w:rsidRPr="009A6492">
        <w:rPr>
          <w:rFonts w:ascii="Times New Roman" w:hAnsi="Times New Roman"/>
          <w:rtl/>
        </w:rPr>
        <w:t xml:space="preserve"> דהיינו, הטעמים אשר אהב יצחק, שהוא שורש הגבורות </w:t>
      </w:r>
      <w:proofErr w:type="spellStart"/>
      <w:r w:rsidRPr="009A6492">
        <w:rPr>
          <w:rFonts w:ascii="Times New Roman" w:hAnsi="Times New Roman"/>
          <w:rtl/>
        </w:rPr>
        <w:t>והדינין</w:t>
      </w:r>
      <w:proofErr w:type="spellEnd"/>
      <w:r w:rsidRPr="009A6492">
        <w:rPr>
          <w:rFonts w:ascii="Times New Roman" w:hAnsi="Times New Roman"/>
          <w:rtl/>
        </w:rPr>
        <w:t xml:space="preserve"> </w:t>
      </w:r>
      <w:proofErr w:type="spellStart"/>
      <w:r w:rsidRPr="009A6492">
        <w:rPr>
          <w:rFonts w:ascii="Times New Roman" w:hAnsi="Times New Roman"/>
          <w:rtl/>
        </w:rPr>
        <w:t>דקדושה</w:t>
      </w:r>
      <w:proofErr w:type="spellEnd"/>
      <w:r w:rsidRPr="009A6492">
        <w:rPr>
          <w:rFonts w:ascii="Times New Roman" w:hAnsi="Times New Roman"/>
          <w:rtl/>
        </w:rPr>
        <w:t xml:space="preserve">. שגם בעת שהאדם הוא בהנהגת תגבורת </w:t>
      </w:r>
      <w:proofErr w:type="spellStart"/>
      <w:r w:rsidRPr="009A6492">
        <w:rPr>
          <w:rFonts w:ascii="Times New Roman" w:hAnsi="Times New Roman"/>
          <w:rtl/>
        </w:rPr>
        <w:t>הדינין</w:t>
      </w:r>
      <w:proofErr w:type="spellEnd"/>
      <w:r w:rsidRPr="009A6492">
        <w:rPr>
          <w:rFonts w:ascii="Times New Roman" w:hAnsi="Times New Roman"/>
          <w:rtl/>
        </w:rPr>
        <w:t xml:space="preserve"> בעת צר לו ח"ו, ונצרך להיות בבחינת </w:t>
      </w:r>
      <w:proofErr w:type="spellStart"/>
      <w:r w:rsidRPr="009A6492">
        <w:rPr>
          <w:rFonts w:ascii="Times New Roman" w:hAnsi="Times New Roman"/>
          <w:rtl/>
        </w:rPr>
        <w:t>צ"דיק</w:t>
      </w:r>
      <w:proofErr w:type="spellEnd"/>
      <w:r w:rsidRPr="009A6492">
        <w:rPr>
          <w:rFonts w:ascii="Times New Roman" w:hAnsi="Times New Roman"/>
          <w:rtl/>
        </w:rPr>
        <w:t xml:space="preserve"> ב"אמונתו </w:t>
      </w:r>
      <w:proofErr w:type="spellStart"/>
      <w:r w:rsidRPr="009A6492">
        <w:rPr>
          <w:rFonts w:ascii="Times New Roman" w:hAnsi="Times New Roman"/>
          <w:rtl/>
        </w:rPr>
        <w:t>י"חיה</w:t>
      </w:r>
      <w:proofErr w:type="spellEnd"/>
      <w:r w:rsidRPr="009A6492">
        <w:rPr>
          <w:rFonts w:ascii="Times New Roman" w:hAnsi="Times New Roman"/>
          <w:rtl/>
        </w:rPr>
        <w:t xml:space="preserve">, שיחזק ויחיה עצמו באמונה ובטחון, כאלו טוב לו גם עתה. ויטעום גם אז טעם הגדי. וב' טעמים האלו, יהיו </w:t>
      </w:r>
      <w:proofErr w:type="spellStart"/>
      <w:r w:rsidRPr="009A6492">
        <w:rPr>
          <w:rFonts w:ascii="Times New Roman" w:hAnsi="Times New Roman"/>
          <w:rtl/>
        </w:rPr>
        <w:t>שוים</w:t>
      </w:r>
      <w:proofErr w:type="spellEnd"/>
      <w:r w:rsidRPr="009A6492">
        <w:rPr>
          <w:rFonts w:ascii="Times New Roman" w:hAnsi="Times New Roman"/>
          <w:rtl/>
        </w:rPr>
        <w:t xml:space="preserve"> אצלו לטובה. ובפרט איש ששמו יהושע צבי. וזה, ואעשה אותם מטעמים לאביך כאשר אהב</w:t>
      </w:r>
    </w:p>
    <w:p w14:paraId="22799EBF" w14:textId="77777777" w:rsidR="009A6492" w:rsidRDefault="009A6492" w:rsidP="009A6492">
      <w:pPr>
        <w:rPr>
          <w:rtl/>
        </w:rPr>
      </w:pPr>
    </w:p>
    <w:p w14:paraId="268D207C" w14:textId="77777777" w:rsidR="009A6492" w:rsidRDefault="009A6492" w:rsidP="009A6492">
      <w:pPr>
        <w:rPr>
          <w:rFonts w:hint="cs"/>
        </w:rPr>
      </w:pPr>
    </w:p>
    <w:sectPr w:rsidR="009A6492"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92"/>
    <w:rsid w:val="00365E75"/>
    <w:rsid w:val="00710BA4"/>
    <w:rsid w:val="009A6492"/>
    <w:rsid w:val="00CC53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276D"/>
  <w15:chartTrackingRefBased/>
  <w15:docId w15:val="{50DE4641-229A-401B-B5E6-58F419D7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766</Words>
  <Characters>3833</Characters>
  <Application>Microsoft Office Word</Application>
  <DocSecurity>0</DocSecurity>
  <Lines>31</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2</cp:revision>
  <dcterms:created xsi:type="dcterms:W3CDTF">2021-11-01T11:57:00Z</dcterms:created>
  <dcterms:modified xsi:type="dcterms:W3CDTF">2021-11-01T11:57:00Z</dcterms:modified>
</cp:coreProperties>
</file>