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F395" w14:textId="2374F6B2" w:rsidR="00D53DB0" w:rsidRDefault="00A81E43" w:rsidP="00D53DB0">
      <w:pPr>
        <w:rPr>
          <w:rtl/>
        </w:rPr>
      </w:pPr>
      <w:r>
        <w:rPr>
          <w:rFonts w:hint="cs"/>
          <w:rtl/>
        </w:rPr>
        <w:t>בס"ד.</w:t>
      </w:r>
    </w:p>
    <w:p w14:paraId="5928D7B0" w14:textId="435FA5F7" w:rsidR="00A81E43" w:rsidRPr="00A2776E" w:rsidRDefault="00A81E43" w:rsidP="00A2776E">
      <w:pPr>
        <w:jc w:val="center"/>
        <w:rPr>
          <w:b/>
          <w:bCs/>
          <w:rtl/>
        </w:rPr>
      </w:pPr>
      <w:r w:rsidRPr="00A2776E">
        <w:rPr>
          <w:rFonts w:cs="Guttman Vilna" w:hint="cs"/>
          <w:b/>
          <w:bCs/>
          <w:rtl/>
        </w:rPr>
        <w:t>ויאהבה</w:t>
      </w:r>
      <w:r w:rsidR="00A2776E" w:rsidRPr="00A2776E">
        <w:rPr>
          <w:rFonts w:hint="cs"/>
          <w:b/>
          <w:bCs/>
          <w:rtl/>
        </w:rPr>
        <w:t>.</w:t>
      </w:r>
    </w:p>
    <w:p w14:paraId="66008481" w14:textId="476ED490" w:rsidR="00A2776E" w:rsidRPr="00A2776E" w:rsidRDefault="00A2776E" w:rsidP="00A2776E">
      <w:pPr>
        <w:jc w:val="center"/>
        <w:rPr>
          <w:b/>
          <w:bCs/>
          <w:rtl/>
        </w:rPr>
      </w:pPr>
      <w:r w:rsidRPr="00A2776E">
        <w:rPr>
          <w:rFonts w:hint="cs"/>
          <w:b/>
          <w:bCs/>
          <w:rtl/>
        </w:rPr>
        <w:t>על אהבת יצחק ורבקה ועל עקרות האבות</w:t>
      </w:r>
    </w:p>
    <w:p w14:paraId="47A5A047" w14:textId="5FAFFC4F" w:rsidR="00D53DB0" w:rsidRDefault="00D53DB0" w:rsidP="00A81E43">
      <w:pPr>
        <w:spacing w:line="360" w:lineRule="auto"/>
        <w:jc w:val="both"/>
        <w:rPr>
          <w:rtl/>
        </w:rPr>
      </w:pPr>
      <w:r>
        <w:rPr>
          <w:rtl/>
        </w:rPr>
        <w:t xml:space="preserve"> ספר בראשית פרק כד </w:t>
      </w:r>
    </w:p>
    <w:p w14:paraId="6EA44281" w14:textId="724C2BBE" w:rsidR="00D53DB0" w:rsidRDefault="00D53DB0" w:rsidP="00A81E43">
      <w:pPr>
        <w:spacing w:line="360" w:lineRule="auto"/>
        <w:jc w:val="both"/>
        <w:rPr>
          <w:rtl/>
        </w:rPr>
      </w:pPr>
      <w:r>
        <w:rPr>
          <w:rtl/>
        </w:rPr>
        <w:t>(</w:t>
      </w:r>
      <w:proofErr w:type="spellStart"/>
      <w:r>
        <w:rPr>
          <w:rtl/>
        </w:rPr>
        <w:t>סז</w:t>
      </w:r>
      <w:proofErr w:type="spellEnd"/>
      <w:r>
        <w:rPr>
          <w:rtl/>
        </w:rPr>
        <w:t xml:space="preserve">) וַיְבִאֶהָ יִצְחָק הָאֹהֱלָה שָׂרָה </w:t>
      </w:r>
      <w:proofErr w:type="spellStart"/>
      <w:r>
        <w:rPr>
          <w:rtl/>
        </w:rPr>
        <w:t>אִמּו</w:t>
      </w:r>
      <w:proofErr w:type="spellEnd"/>
      <w:r>
        <w:rPr>
          <w:rtl/>
        </w:rPr>
        <w:t xml:space="preserve">ֹ </w:t>
      </w:r>
      <w:proofErr w:type="spellStart"/>
      <w:r>
        <w:rPr>
          <w:rtl/>
        </w:rPr>
        <w:t>וַיִּקַּח</w:t>
      </w:r>
      <w:proofErr w:type="spellEnd"/>
      <w:r>
        <w:rPr>
          <w:rtl/>
        </w:rPr>
        <w:t xml:space="preserve"> אֶת רִבְקָה וַתְּהִי לוֹ לְאִשָּׁה </w:t>
      </w:r>
      <w:r w:rsidRPr="00D53DB0">
        <w:rPr>
          <w:b/>
          <w:bCs/>
          <w:rtl/>
        </w:rPr>
        <w:t xml:space="preserve">וַיֶּאֱהָבֶהָ </w:t>
      </w:r>
      <w:r>
        <w:rPr>
          <w:rtl/>
        </w:rPr>
        <w:t xml:space="preserve">וַיִּנָּחֵם יִצְחָק אַחֲרֵי </w:t>
      </w:r>
      <w:proofErr w:type="spellStart"/>
      <w:r>
        <w:rPr>
          <w:rtl/>
        </w:rPr>
        <w:t>אִמּו</w:t>
      </w:r>
      <w:proofErr w:type="spellEnd"/>
      <w:r>
        <w:rPr>
          <w:rtl/>
        </w:rPr>
        <w:t>ֹ</w:t>
      </w:r>
    </w:p>
    <w:p w14:paraId="2E982E53" w14:textId="53EC11F5" w:rsidR="00D53DB0" w:rsidRPr="00A2776E" w:rsidRDefault="00D53DB0" w:rsidP="00A81E43">
      <w:pPr>
        <w:spacing w:line="360" w:lineRule="auto"/>
        <w:jc w:val="both"/>
        <w:rPr>
          <w:b/>
          <w:bCs/>
          <w:rtl/>
        </w:rPr>
      </w:pPr>
      <w:r w:rsidRPr="00A2776E">
        <w:rPr>
          <w:b/>
          <w:bCs/>
          <w:rtl/>
        </w:rPr>
        <w:t xml:space="preserve"> מדרש רבה בראשית פרשה ס פסקה </w:t>
      </w:r>
      <w:proofErr w:type="spellStart"/>
      <w:r w:rsidRPr="00A2776E">
        <w:rPr>
          <w:b/>
          <w:bCs/>
          <w:rtl/>
        </w:rPr>
        <w:t>טז</w:t>
      </w:r>
      <w:proofErr w:type="spellEnd"/>
      <w:r w:rsidRPr="00A2776E">
        <w:rPr>
          <w:b/>
          <w:bCs/>
          <w:rtl/>
        </w:rPr>
        <w:t xml:space="preserve"> </w:t>
      </w:r>
    </w:p>
    <w:p w14:paraId="65CC153C" w14:textId="3412F207" w:rsidR="00D53DB0" w:rsidRDefault="00D53DB0" w:rsidP="00A81E43">
      <w:pPr>
        <w:spacing w:line="360" w:lineRule="auto"/>
        <w:jc w:val="both"/>
        <w:rPr>
          <w:rtl/>
        </w:rPr>
      </w:pPr>
      <w:r>
        <w:rPr>
          <w:rtl/>
        </w:rPr>
        <w:t xml:space="preserve">ויביאה יצחק האהלה שרה </w:t>
      </w:r>
      <w:proofErr w:type="spellStart"/>
      <w:r>
        <w:rPr>
          <w:rtl/>
        </w:rPr>
        <w:t>אמו</w:t>
      </w:r>
      <w:proofErr w:type="spellEnd"/>
      <w:r>
        <w:rPr>
          <w:rtl/>
        </w:rPr>
        <w:t xml:space="preserve"> כל ימים </w:t>
      </w:r>
      <w:proofErr w:type="spellStart"/>
      <w:r>
        <w:rPr>
          <w:rtl/>
        </w:rPr>
        <w:t>שהיתה</w:t>
      </w:r>
      <w:proofErr w:type="spellEnd"/>
      <w:r>
        <w:rPr>
          <w:rtl/>
        </w:rPr>
        <w:t xml:space="preserve"> שרה קיימת היה ענן קשור על פתח </w:t>
      </w:r>
      <w:proofErr w:type="spellStart"/>
      <w:r>
        <w:rPr>
          <w:rtl/>
        </w:rPr>
        <w:t>אהלה</w:t>
      </w:r>
      <w:proofErr w:type="spellEnd"/>
      <w:r>
        <w:rPr>
          <w:rtl/>
        </w:rPr>
        <w:t xml:space="preserve"> כיון שמתה פסק אותו ענן וכיון שבאת רבקה חזר אותו ענן כל ימים </w:t>
      </w:r>
      <w:proofErr w:type="spellStart"/>
      <w:r>
        <w:rPr>
          <w:rtl/>
        </w:rPr>
        <w:t>שהיתה</w:t>
      </w:r>
      <w:proofErr w:type="spellEnd"/>
      <w:r>
        <w:rPr>
          <w:rtl/>
        </w:rPr>
        <w:t xml:space="preserve"> שרה קיימת היו דלתות פתוחות לרוחה וכיון שמתה שרה פסקה אותה </w:t>
      </w:r>
      <w:proofErr w:type="spellStart"/>
      <w:r>
        <w:rPr>
          <w:rtl/>
        </w:rPr>
        <w:t>הרוחה</w:t>
      </w:r>
      <w:proofErr w:type="spellEnd"/>
      <w:r>
        <w:rPr>
          <w:rtl/>
        </w:rPr>
        <w:t xml:space="preserve"> וכיון שבאת רבקה חזרה אותה </w:t>
      </w:r>
      <w:proofErr w:type="spellStart"/>
      <w:r>
        <w:rPr>
          <w:rtl/>
        </w:rPr>
        <w:t>הרוחה</w:t>
      </w:r>
      <w:proofErr w:type="spellEnd"/>
      <w:r>
        <w:rPr>
          <w:rtl/>
        </w:rPr>
        <w:t xml:space="preserve"> וכל ימים </w:t>
      </w:r>
      <w:proofErr w:type="spellStart"/>
      <w:r>
        <w:rPr>
          <w:rtl/>
        </w:rPr>
        <w:t>שהיתה</w:t>
      </w:r>
      <w:proofErr w:type="spellEnd"/>
      <w:r>
        <w:rPr>
          <w:rtl/>
        </w:rPr>
        <w:t xml:space="preserve"> שרה קיימת היה ברכה משולחת בעיסה וכיון שמתה שרה פסקה אותה הברכה כיון שבאת רבקה חזרה כל ימים </w:t>
      </w:r>
      <w:proofErr w:type="spellStart"/>
      <w:r>
        <w:rPr>
          <w:rtl/>
        </w:rPr>
        <w:t>שהיתה</w:t>
      </w:r>
      <w:proofErr w:type="spellEnd"/>
      <w:r>
        <w:rPr>
          <w:rtl/>
        </w:rPr>
        <w:t xml:space="preserve"> שרה קיימת היה נר דולק מלילי שבת ועד לילי שבת וכיון שמתה פסק אותו הנר וכיון שבאת רבקה חזר</w:t>
      </w:r>
    </w:p>
    <w:p w14:paraId="62214675" w14:textId="1608AC70" w:rsidR="004944E8" w:rsidRDefault="004944E8" w:rsidP="00A81E43">
      <w:pPr>
        <w:spacing w:line="360" w:lineRule="auto"/>
        <w:jc w:val="both"/>
        <w:rPr>
          <w:rtl/>
        </w:rPr>
      </w:pPr>
      <w:r>
        <w:rPr>
          <w:rtl/>
        </w:rPr>
        <w:t xml:space="preserve">(2) </w:t>
      </w:r>
      <w:r w:rsidRPr="00A2776E">
        <w:rPr>
          <w:b/>
          <w:bCs/>
          <w:rtl/>
        </w:rPr>
        <w:t xml:space="preserve">זוהר חלק א דף </w:t>
      </w:r>
      <w:proofErr w:type="spellStart"/>
      <w:r w:rsidRPr="00A2776E">
        <w:rPr>
          <w:b/>
          <w:bCs/>
          <w:rtl/>
        </w:rPr>
        <w:t>קלג</w:t>
      </w:r>
      <w:proofErr w:type="spellEnd"/>
      <w:r w:rsidRPr="00A2776E">
        <w:rPr>
          <w:b/>
          <w:bCs/>
          <w:rtl/>
        </w:rPr>
        <w:t>/א</w:t>
      </w:r>
      <w:r>
        <w:rPr>
          <w:rtl/>
        </w:rPr>
        <w:t xml:space="preserve"> </w:t>
      </w:r>
    </w:p>
    <w:p w14:paraId="280E8AAD" w14:textId="77777777" w:rsidR="004944E8" w:rsidRPr="004944E8" w:rsidRDefault="004944E8" w:rsidP="00A81E43">
      <w:pPr>
        <w:spacing w:line="360" w:lineRule="auto"/>
        <w:jc w:val="both"/>
        <w:rPr>
          <w:b/>
          <w:bCs/>
          <w:rtl/>
        </w:rPr>
      </w:pPr>
      <w:r>
        <w:rPr>
          <w:rtl/>
        </w:rPr>
        <w:t xml:space="preserve">רבי שמעון אמר, מאי שנא </w:t>
      </w:r>
      <w:proofErr w:type="spellStart"/>
      <w:r>
        <w:rPr>
          <w:rtl/>
        </w:rPr>
        <w:t>דכתיב</w:t>
      </w:r>
      <w:proofErr w:type="spellEnd"/>
      <w:r>
        <w:rPr>
          <w:rtl/>
        </w:rPr>
        <w:t xml:space="preserve"> ביה ביצחק, </w:t>
      </w:r>
      <w:proofErr w:type="spellStart"/>
      <w:r>
        <w:rPr>
          <w:rtl/>
        </w:rPr>
        <w:t>ויקח</w:t>
      </w:r>
      <w:proofErr w:type="spellEnd"/>
      <w:r>
        <w:rPr>
          <w:rtl/>
        </w:rPr>
        <w:t xml:space="preserve"> את רבקה ותהי לו לאשה ויאהבה, כיון </w:t>
      </w:r>
      <w:proofErr w:type="spellStart"/>
      <w:r>
        <w:rPr>
          <w:rtl/>
        </w:rPr>
        <w:t>דאמר</w:t>
      </w:r>
      <w:proofErr w:type="spellEnd"/>
      <w:r>
        <w:rPr>
          <w:rtl/>
        </w:rPr>
        <w:t xml:space="preserve"> ותהי לו לאשה, לא </w:t>
      </w:r>
      <w:proofErr w:type="spellStart"/>
      <w:r>
        <w:rPr>
          <w:rtl/>
        </w:rPr>
        <w:t>ידענא</w:t>
      </w:r>
      <w:proofErr w:type="spellEnd"/>
      <w:r>
        <w:rPr>
          <w:rtl/>
        </w:rPr>
        <w:t xml:space="preserve"> דהוא </w:t>
      </w:r>
      <w:proofErr w:type="spellStart"/>
      <w:r>
        <w:rPr>
          <w:rtl/>
        </w:rPr>
        <w:t>רחים</w:t>
      </w:r>
      <w:proofErr w:type="spellEnd"/>
      <w:r>
        <w:rPr>
          <w:rtl/>
        </w:rPr>
        <w:t xml:space="preserve"> לה, </w:t>
      </w:r>
      <w:proofErr w:type="spellStart"/>
      <w:r>
        <w:rPr>
          <w:rtl/>
        </w:rPr>
        <w:t>דהא</w:t>
      </w:r>
      <w:proofErr w:type="spellEnd"/>
      <w:r>
        <w:rPr>
          <w:rtl/>
        </w:rPr>
        <w:t xml:space="preserve"> כל בני עלמא רחמי </w:t>
      </w:r>
      <w:proofErr w:type="spellStart"/>
      <w:r>
        <w:rPr>
          <w:rtl/>
        </w:rPr>
        <w:t>לנשייהו</w:t>
      </w:r>
      <w:proofErr w:type="spellEnd"/>
      <w:r>
        <w:rPr>
          <w:rtl/>
        </w:rPr>
        <w:t xml:space="preserve">, מאי שנא ביצחק </w:t>
      </w:r>
      <w:proofErr w:type="spellStart"/>
      <w:r>
        <w:rPr>
          <w:rtl/>
        </w:rPr>
        <w:t>דכתיב</w:t>
      </w:r>
      <w:proofErr w:type="spellEnd"/>
      <w:r>
        <w:rPr>
          <w:rtl/>
        </w:rPr>
        <w:t xml:space="preserve"> ביה ויאהבה, אלא ודאי </w:t>
      </w:r>
      <w:proofErr w:type="spellStart"/>
      <w:r>
        <w:rPr>
          <w:rtl/>
        </w:rPr>
        <w:t>אתערותא</w:t>
      </w:r>
      <w:proofErr w:type="spellEnd"/>
      <w:r>
        <w:rPr>
          <w:rtl/>
        </w:rPr>
        <w:t xml:space="preserve"> </w:t>
      </w:r>
      <w:proofErr w:type="spellStart"/>
      <w:r>
        <w:rPr>
          <w:rtl/>
        </w:rPr>
        <w:t>דרחימו</w:t>
      </w:r>
      <w:proofErr w:type="spellEnd"/>
      <w:r>
        <w:rPr>
          <w:rtl/>
        </w:rPr>
        <w:t xml:space="preserve"> </w:t>
      </w:r>
      <w:proofErr w:type="spellStart"/>
      <w:r>
        <w:rPr>
          <w:rtl/>
        </w:rPr>
        <w:t>דדכורא</w:t>
      </w:r>
      <w:proofErr w:type="spellEnd"/>
      <w:r>
        <w:rPr>
          <w:rtl/>
        </w:rPr>
        <w:t xml:space="preserve"> לגבי </w:t>
      </w:r>
      <w:proofErr w:type="spellStart"/>
      <w:r>
        <w:rPr>
          <w:rtl/>
        </w:rPr>
        <w:t>אתתא</w:t>
      </w:r>
      <w:proofErr w:type="spellEnd"/>
      <w:r>
        <w:rPr>
          <w:rtl/>
        </w:rPr>
        <w:t xml:space="preserve"> לאו </w:t>
      </w:r>
      <w:proofErr w:type="spellStart"/>
      <w:r>
        <w:rPr>
          <w:rtl/>
        </w:rPr>
        <w:t>איהו</w:t>
      </w:r>
      <w:proofErr w:type="spellEnd"/>
      <w:r>
        <w:rPr>
          <w:rtl/>
        </w:rPr>
        <w:t xml:space="preserve"> אלא </w:t>
      </w:r>
      <w:proofErr w:type="spellStart"/>
      <w:r>
        <w:rPr>
          <w:rtl/>
        </w:rPr>
        <w:t>שמאלא</w:t>
      </w:r>
      <w:proofErr w:type="spellEnd"/>
      <w:r>
        <w:rPr>
          <w:rtl/>
        </w:rPr>
        <w:t xml:space="preserve">, </w:t>
      </w:r>
      <w:proofErr w:type="spellStart"/>
      <w:r>
        <w:rPr>
          <w:rtl/>
        </w:rPr>
        <w:t>דכתיב</w:t>
      </w:r>
      <w:proofErr w:type="spellEnd"/>
      <w:r>
        <w:rPr>
          <w:rtl/>
        </w:rPr>
        <w:t xml:space="preserve"> (שיר ב ו) שמאלו תחת לראשי, וחשך ולילה כחד אינון, </w:t>
      </w:r>
      <w:proofErr w:type="spellStart"/>
      <w:r>
        <w:rPr>
          <w:rtl/>
        </w:rPr>
        <w:t>ושמאלא</w:t>
      </w:r>
      <w:proofErr w:type="spellEnd"/>
      <w:r>
        <w:rPr>
          <w:rtl/>
        </w:rPr>
        <w:t xml:space="preserve"> </w:t>
      </w:r>
      <w:proofErr w:type="spellStart"/>
      <w:r>
        <w:rPr>
          <w:rtl/>
        </w:rPr>
        <w:t>אתער</w:t>
      </w:r>
      <w:proofErr w:type="spellEnd"/>
      <w:r>
        <w:rPr>
          <w:rtl/>
        </w:rPr>
        <w:t xml:space="preserve"> </w:t>
      </w:r>
      <w:proofErr w:type="spellStart"/>
      <w:r>
        <w:rPr>
          <w:rtl/>
        </w:rPr>
        <w:t>רחימו</w:t>
      </w:r>
      <w:proofErr w:type="spellEnd"/>
      <w:r>
        <w:rPr>
          <w:rtl/>
        </w:rPr>
        <w:t xml:space="preserve"> תדיר לגבי </w:t>
      </w:r>
      <w:proofErr w:type="spellStart"/>
      <w:r>
        <w:rPr>
          <w:rtl/>
        </w:rPr>
        <w:t>נוקבא</w:t>
      </w:r>
      <w:proofErr w:type="spellEnd"/>
      <w:r>
        <w:rPr>
          <w:rtl/>
        </w:rPr>
        <w:t xml:space="preserve"> ואחיד בה, ועל דא אע"ג </w:t>
      </w:r>
      <w:proofErr w:type="spellStart"/>
      <w:r>
        <w:rPr>
          <w:rtl/>
        </w:rPr>
        <w:t>דאברהם</w:t>
      </w:r>
      <w:proofErr w:type="spellEnd"/>
      <w:r>
        <w:rPr>
          <w:rtl/>
        </w:rPr>
        <w:t xml:space="preserve"> (ס"א </w:t>
      </w:r>
      <w:proofErr w:type="spellStart"/>
      <w:r>
        <w:rPr>
          <w:rtl/>
        </w:rPr>
        <w:t>הוה</w:t>
      </w:r>
      <w:proofErr w:type="spellEnd"/>
      <w:r>
        <w:rPr>
          <w:rtl/>
        </w:rPr>
        <w:t xml:space="preserve">) </w:t>
      </w:r>
      <w:proofErr w:type="spellStart"/>
      <w:r>
        <w:rPr>
          <w:rtl/>
        </w:rPr>
        <w:t>רחים</w:t>
      </w:r>
      <w:proofErr w:type="spellEnd"/>
      <w:r>
        <w:rPr>
          <w:rtl/>
        </w:rPr>
        <w:t xml:space="preserve"> לה לשרה, לא כתיב ביה ויאהבה, </w:t>
      </w:r>
      <w:r w:rsidRPr="00D53DB0">
        <w:rPr>
          <w:b/>
          <w:bCs/>
          <w:rtl/>
        </w:rPr>
        <w:t>אלא ביצחק</w:t>
      </w:r>
      <w:r>
        <w:rPr>
          <w:rtl/>
        </w:rPr>
        <w:t xml:space="preserve">, ואי </w:t>
      </w:r>
      <w:proofErr w:type="spellStart"/>
      <w:r>
        <w:rPr>
          <w:rtl/>
        </w:rPr>
        <w:t>תימא</w:t>
      </w:r>
      <w:proofErr w:type="spellEnd"/>
      <w:r>
        <w:rPr>
          <w:rtl/>
        </w:rPr>
        <w:t xml:space="preserve"> ויאהב יעקב את רחל, סטרא </w:t>
      </w:r>
      <w:proofErr w:type="spellStart"/>
      <w:r>
        <w:rPr>
          <w:rtl/>
        </w:rPr>
        <w:t>דיצחק</w:t>
      </w:r>
      <w:proofErr w:type="spellEnd"/>
      <w:r>
        <w:rPr>
          <w:rtl/>
        </w:rPr>
        <w:t xml:space="preserve"> דהוה ביה </w:t>
      </w:r>
      <w:proofErr w:type="spellStart"/>
      <w:r>
        <w:rPr>
          <w:rtl/>
        </w:rPr>
        <w:t>קעביד</w:t>
      </w:r>
      <w:proofErr w:type="spellEnd"/>
      <w:r>
        <w:rPr>
          <w:rtl/>
        </w:rPr>
        <w:t xml:space="preserve"> ליה. </w:t>
      </w:r>
      <w:r w:rsidRPr="004944E8">
        <w:rPr>
          <w:b/>
          <w:bCs/>
          <w:rtl/>
        </w:rPr>
        <w:t xml:space="preserve">תא חזי אברהם כד </w:t>
      </w:r>
      <w:proofErr w:type="spellStart"/>
      <w:r w:rsidRPr="004944E8">
        <w:rPr>
          <w:b/>
          <w:bCs/>
          <w:rtl/>
        </w:rPr>
        <w:t>חמא</w:t>
      </w:r>
      <w:proofErr w:type="spellEnd"/>
      <w:r w:rsidRPr="004944E8">
        <w:rPr>
          <w:b/>
          <w:bCs/>
          <w:rtl/>
        </w:rPr>
        <w:t xml:space="preserve"> לשרה (ס"א לרבקה) </w:t>
      </w:r>
      <w:proofErr w:type="spellStart"/>
      <w:r w:rsidRPr="004944E8">
        <w:rPr>
          <w:b/>
          <w:bCs/>
          <w:rtl/>
        </w:rPr>
        <w:t>הוה</w:t>
      </w:r>
      <w:proofErr w:type="spellEnd"/>
      <w:r w:rsidRPr="004944E8">
        <w:rPr>
          <w:b/>
          <w:bCs/>
          <w:rtl/>
        </w:rPr>
        <w:t xml:space="preserve"> מחבק לה ולא יתיר, אבל יצחק דאיהו בעלה אחיד בה, </w:t>
      </w:r>
      <w:proofErr w:type="spellStart"/>
      <w:r w:rsidRPr="004944E8">
        <w:rPr>
          <w:b/>
          <w:bCs/>
          <w:rtl/>
        </w:rPr>
        <w:t>ושוי</w:t>
      </w:r>
      <w:proofErr w:type="spellEnd"/>
      <w:r w:rsidRPr="004944E8">
        <w:rPr>
          <w:b/>
          <w:bCs/>
          <w:rtl/>
        </w:rPr>
        <w:t xml:space="preserve"> </w:t>
      </w:r>
      <w:proofErr w:type="spellStart"/>
      <w:r w:rsidRPr="004944E8">
        <w:rPr>
          <w:b/>
          <w:bCs/>
          <w:rtl/>
        </w:rPr>
        <w:t>דרועיה</w:t>
      </w:r>
      <w:proofErr w:type="spellEnd"/>
      <w:r w:rsidRPr="004944E8">
        <w:rPr>
          <w:b/>
          <w:bCs/>
          <w:rtl/>
        </w:rPr>
        <w:t xml:space="preserve"> תחות רישה, </w:t>
      </w:r>
      <w:proofErr w:type="spellStart"/>
      <w:r w:rsidRPr="004944E8">
        <w:rPr>
          <w:b/>
          <w:bCs/>
          <w:rtl/>
        </w:rPr>
        <w:t>דכתיב</w:t>
      </w:r>
      <w:proofErr w:type="spellEnd"/>
      <w:r w:rsidRPr="004944E8">
        <w:rPr>
          <w:b/>
          <w:bCs/>
          <w:rtl/>
        </w:rPr>
        <w:t xml:space="preserve"> שמאלו תחת לראשי וימינו תחבקני, </w:t>
      </w:r>
    </w:p>
    <w:p w14:paraId="7BE19D5C" w14:textId="6378B041" w:rsidR="004944E8" w:rsidRPr="00A2776E" w:rsidRDefault="004944E8" w:rsidP="00A81E43">
      <w:pPr>
        <w:spacing w:line="360" w:lineRule="auto"/>
        <w:jc w:val="both"/>
        <w:rPr>
          <w:b/>
          <w:bCs/>
          <w:rtl/>
        </w:rPr>
      </w:pPr>
      <w:r w:rsidRPr="00A2776E">
        <w:rPr>
          <w:b/>
          <w:bCs/>
          <w:rtl/>
        </w:rPr>
        <w:t>דרך פקודיך מצות עשה א חלק המחשבה</w:t>
      </w:r>
    </w:p>
    <w:p w14:paraId="0E4F9B10" w14:textId="339E2C30" w:rsidR="00710BA4" w:rsidRDefault="004944E8" w:rsidP="00A81E43">
      <w:pPr>
        <w:spacing w:line="360" w:lineRule="auto"/>
        <w:jc w:val="both"/>
        <w:rPr>
          <w:b/>
          <w:bCs/>
          <w:rtl/>
        </w:rPr>
      </w:pPr>
      <w:r>
        <w:rPr>
          <w:rtl/>
        </w:rPr>
        <w:t xml:space="preserve">והנה רבקה כאשר ראתה אותו הדור תמהה מפניו  וחרדה </w:t>
      </w:r>
      <w:proofErr w:type="spellStart"/>
      <w:r>
        <w:rPr>
          <w:rtl/>
        </w:rPr>
        <w:t>ותפול</w:t>
      </w:r>
      <w:proofErr w:type="spellEnd"/>
      <w:r>
        <w:rPr>
          <w:rtl/>
        </w:rPr>
        <w:t xml:space="preserve"> מעל הגמל [בראשית כד סה] כי חשבה איך אפשר </w:t>
      </w:r>
      <w:proofErr w:type="spellStart"/>
      <w:r>
        <w:rPr>
          <w:rtl/>
        </w:rPr>
        <w:t>לאתדבקא</w:t>
      </w:r>
      <w:proofErr w:type="spellEnd"/>
      <w:r>
        <w:rPr>
          <w:rtl/>
        </w:rPr>
        <w:t xml:space="preserve"> </w:t>
      </w:r>
      <w:proofErr w:type="spellStart"/>
      <w:r>
        <w:rPr>
          <w:rtl/>
        </w:rPr>
        <w:t>דינא</w:t>
      </w:r>
      <w:proofErr w:type="spellEnd"/>
      <w:r>
        <w:rPr>
          <w:rtl/>
        </w:rPr>
        <w:t xml:space="preserve"> </w:t>
      </w:r>
      <w:proofErr w:type="spellStart"/>
      <w:r>
        <w:rPr>
          <w:rtl/>
        </w:rPr>
        <w:t>בדינא</w:t>
      </w:r>
      <w:proofErr w:type="spellEnd"/>
      <w:r>
        <w:rPr>
          <w:rtl/>
        </w:rPr>
        <w:t xml:space="preserve">  הלא </w:t>
      </w:r>
      <w:proofErr w:type="spellStart"/>
      <w:r>
        <w:rPr>
          <w:rtl/>
        </w:rPr>
        <w:t>יוקיד</w:t>
      </w:r>
      <w:proofErr w:type="spellEnd"/>
      <w:r>
        <w:rPr>
          <w:rtl/>
        </w:rPr>
        <w:t xml:space="preserve"> עלמא </w:t>
      </w:r>
      <w:proofErr w:type="spellStart"/>
      <w:r>
        <w:rPr>
          <w:rtl/>
        </w:rPr>
        <w:t>בשלהובוי</w:t>
      </w:r>
      <w:proofErr w:type="spellEnd"/>
      <w:r>
        <w:rPr>
          <w:rtl/>
        </w:rPr>
        <w:t xml:space="preserve">, עד שאמר העבד הוא אדוני, </w:t>
      </w:r>
      <w:proofErr w:type="spellStart"/>
      <w:r>
        <w:rPr>
          <w:rtl/>
        </w:rPr>
        <w:t>רצ"ל</w:t>
      </w:r>
      <w:proofErr w:type="spellEnd"/>
      <w:r>
        <w:rPr>
          <w:rtl/>
        </w:rPr>
        <w:t xml:space="preserve"> כבר יש בו בחי' אדוני אברהם. ועל כן נאמר בתורה </w:t>
      </w:r>
      <w:proofErr w:type="spellStart"/>
      <w:r w:rsidRPr="004944E8">
        <w:rPr>
          <w:b/>
          <w:bCs/>
          <w:rtl/>
        </w:rPr>
        <w:t>ויקח</w:t>
      </w:r>
      <w:proofErr w:type="spellEnd"/>
      <w:r w:rsidRPr="004944E8">
        <w:rPr>
          <w:b/>
          <w:bCs/>
          <w:rtl/>
        </w:rPr>
        <w:t xml:space="preserve"> את רבקה וכו' ויאהבה</w:t>
      </w:r>
      <w:r>
        <w:rPr>
          <w:rtl/>
        </w:rPr>
        <w:t xml:space="preserve">, </w:t>
      </w:r>
      <w:r w:rsidRPr="00D53DB0">
        <w:rPr>
          <w:b/>
          <w:bCs/>
          <w:rtl/>
        </w:rPr>
        <w:t xml:space="preserve">משמעות חידוש </w:t>
      </w:r>
      <w:proofErr w:type="spellStart"/>
      <w:r w:rsidRPr="00D53DB0">
        <w:rPr>
          <w:b/>
          <w:bCs/>
          <w:rtl/>
        </w:rPr>
        <w:t>שנתחדשה</w:t>
      </w:r>
      <w:proofErr w:type="spellEnd"/>
      <w:r w:rsidRPr="00D53DB0">
        <w:rPr>
          <w:b/>
          <w:bCs/>
          <w:rtl/>
        </w:rPr>
        <w:t xml:space="preserve"> בו מדת אהבה היפך מדתו יראת הגבורה. עיין שם </w:t>
      </w:r>
      <w:proofErr w:type="spellStart"/>
      <w:r w:rsidRPr="00D53DB0">
        <w:rPr>
          <w:b/>
          <w:bCs/>
          <w:rtl/>
        </w:rPr>
        <w:t>בזהר</w:t>
      </w:r>
      <w:proofErr w:type="spellEnd"/>
      <w:r w:rsidRPr="00D53DB0">
        <w:rPr>
          <w:b/>
          <w:bCs/>
          <w:rtl/>
        </w:rPr>
        <w:t xml:space="preserve"> והבן</w:t>
      </w:r>
      <w:r w:rsidR="00A2776E">
        <w:rPr>
          <w:rFonts w:hint="cs"/>
          <w:b/>
          <w:bCs/>
          <w:rtl/>
        </w:rPr>
        <w:t>.</w:t>
      </w:r>
    </w:p>
    <w:p w14:paraId="5611F1B2" w14:textId="0A872561" w:rsidR="00A2776E" w:rsidRPr="00D53DB0" w:rsidRDefault="00A2776E" w:rsidP="00A81E43">
      <w:pPr>
        <w:spacing w:line="360" w:lineRule="auto"/>
        <w:jc w:val="both"/>
        <w:rPr>
          <w:b/>
          <w:bCs/>
          <w:rtl/>
        </w:rPr>
      </w:pPr>
      <w:r>
        <w:rPr>
          <w:rFonts w:hint="cs"/>
          <w:b/>
          <w:bCs/>
          <w:rtl/>
        </w:rPr>
        <w:t>עקרים..</w:t>
      </w:r>
    </w:p>
    <w:p w14:paraId="6ADA4DD1" w14:textId="77777777" w:rsidR="004944E8" w:rsidRPr="004944E8" w:rsidRDefault="004944E8" w:rsidP="00A81E43">
      <w:pPr>
        <w:spacing w:line="360" w:lineRule="auto"/>
        <w:jc w:val="both"/>
        <w:rPr>
          <w:b/>
          <w:bCs/>
          <w:rtl/>
        </w:rPr>
      </w:pPr>
      <w:r w:rsidRPr="004944E8">
        <w:rPr>
          <w:b/>
          <w:bCs/>
          <w:rtl/>
        </w:rPr>
        <w:t>ר' צדוק הכהן מלובלין - ליקוטי מאמרים עמוד נב</w:t>
      </w:r>
    </w:p>
    <w:p w14:paraId="53E84AFA" w14:textId="77777777" w:rsidR="004944E8" w:rsidRDefault="004944E8" w:rsidP="00A81E43">
      <w:pPr>
        <w:spacing w:line="360" w:lineRule="auto"/>
        <w:jc w:val="both"/>
        <w:rPr>
          <w:rtl/>
        </w:rPr>
      </w:pPr>
      <w:r w:rsidRPr="004944E8">
        <w:rPr>
          <w:b/>
          <w:bCs/>
          <w:rtl/>
        </w:rPr>
        <w:t>וכן האבות היו עקורים</w:t>
      </w:r>
      <w:r>
        <w:rPr>
          <w:rtl/>
        </w:rPr>
        <w:t xml:space="preserve"> וביותר אברהם אבינו ע"ה שהוא תחילה לגרים (חגיגה ג' א) נאמר בו (ישעיה נ"א, כ') כי אחד קראתיו וגו' ולא ביקש רחמים כלל על בנים כמו שמובא בזוהר (ח"א קל"ז ב) דמה שאמר הן לי </w:t>
      </w:r>
      <w:r>
        <w:rPr>
          <w:rtl/>
        </w:rPr>
        <w:lastRenderedPageBreak/>
        <w:t xml:space="preserve">וגו' רק כמספר צערו, </w:t>
      </w:r>
      <w:r w:rsidRPr="004944E8">
        <w:rPr>
          <w:b/>
          <w:bCs/>
          <w:rtl/>
        </w:rPr>
        <w:t xml:space="preserve">כי חשב דהוא קבוע כך להיות אחד לבד, כי הריבוי על ידי החרישה וצמיחה כנ"ל והוא נקרא איתן האזרחי שהיה ממש כנחל איתן, וכל רוחות אין מזיזות ליפול לכבשן וכדומה </w:t>
      </w:r>
      <w:proofErr w:type="spellStart"/>
      <w:r w:rsidRPr="004944E8">
        <w:rPr>
          <w:b/>
          <w:bCs/>
          <w:rtl/>
        </w:rPr>
        <w:t>הכל</w:t>
      </w:r>
      <w:proofErr w:type="spellEnd"/>
      <w:r w:rsidRPr="004944E8">
        <w:rPr>
          <w:b/>
          <w:bCs/>
          <w:rtl/>
        </w:rPr>
        <w:t xml:space="preserve"> </w:t>
      </w:r>
      <w:proofErr w:type="spellStart"/>
      <w:r w:rsidRPr="004944E8">
        <w:rPr>
          <w:b/>
          <w:bCs/>
          <w:rtl/>
        </w:rPr>
        <w:t>עקשות</w:t>
      </w:r>
      <w:proofErr w:type="spellEnd"/>
      <w:r w:rsidRPr="004944E8">
        <w:rPr>
          <w:b/>
          <w:bCs/>
          <w:rtl/>
        </w:rPr>
        <w:t xml:space="preserve"> הטובה לכבוד שמים,</w:t>
      </w:r>
      <w:r>
        <w:rPr>
          <w:rtl/>
        </w:rPr>
        <w:t xml:space="preserve"> ולכן נקרא האזרחי שהוא אזרח הארץ באמת שאינו </w:t>
      </w:r>
      <w:proofErr w:type="spellStart"/>
      <w:r>
        <w:rPr>
          <w:rtl/>
        </w:rPr>
        <w:t>עקשות</w:t>
      </w:r>
      <w:proofErr w:type="spellEnd"/>
      <w:r>
        <w:rPr>
          <w:rtl/>
        </w:rPr>
        <w:t xml:space="preserve"> רק מכל מקום הוא תחילה לגרים, כי זה שורש </w:t>
      </w:r>
      <w:proofErr w:type="spellStart"/>
      <w:r>
        <w:rPr>
          <w:rtl/>
        </w:rPr>
        <w:t>עקשות</w:t>
      </w:r>
      <w:proofErr w:type="spellEnd"/>
      <w:r>
        <w:rPr>
          <w:rtl/>
        </w:rPr>
        <w:t xml:space="preserve"> לגבי מדות בני ישראל שאמרו ז"ל (כתובות ל"ג ב) אלמלא נגדוהו לחנניה </w:t>
      </w:r>
      <w:proofErr w:type="spellStart"/>
      <w:r>
        <w:rPr>
          <w:rtl/>
        </w:rPr>
        <w:t>מישאל</w:t>
      </w:r>
      <w:proofErr w:type="spellEnd"/>
      <w:r>
        <w:rPr>
          <w:rtl/>
        </w:rPr>
        <w:t xml:space="preserve"> ועזריה וכו' וכיוצא בו יש </w:t>
      </w:r>
      <w:proofErr w:type="spellStart"/>
      <w:r>
        <w:rPr>
          <w:rtl/>
        </w:rPr>
        <w:t>דיהרג</w:t>
      </w:r>
      <w:proofErr w:type="spellEnd"/>
      <w:r>
        <w:rPr>
          <w:rtl/>
        </w:rPr>
        <w:t xml:space="preserve"> ואל יעבור ואצל אברהם אבינו לא היה זה כלל, רק מכל מקום מאחר </w:t>
      </w:r>
      <w:proofErr w:type="spellStart"/>
      <w:r>
        <w:rPr>
          <w:rtl/>
        </w:rPr>
        <w:t>דבאמת</w:t>
      </w:r>
      <w:proofErr w:type="spellEnd"/>
      <w:r>
        <w:rPr>
          <w:rtl/>
        </w:rPr>
        <w:t xml:space="preserve"> לא היה לו שום </w:t>
      </w:r>
      <w:proofErr w:type="spellStart"/>
      <w:r>
        <w:rPr>
          <w:rtl/>
        </w:rPr>
        <w:t>עקשות</w:t>
      </w:r>
      <w:proofErr w:type="spellEnd"/>
      <w:r>
        <w:rPr>
          <w:rtl/>
        </w:rPr>
        <w:t xml:space="preserve"> לגבי ה' יתברך ובכוחו לשנות כל כוחותיו לה' יתברך ולכך הובטח על הריבוי ונחלת הארץ באמת: </w:t>
      </w:r>
    </w:p>
    <w:p w14:paraId="119142FF" w14:textId="6D6E6C45" w:rsidR="004944E8" w:rsidRDefault="004944E8" w:rsidP="00A81E43">
      <w:pPr>
        <w:spacing w:line="360" w:lineRule="auto"/>
        <w:jc w:val="both"/>
        <w:rPr>
          <w:rtl/>
        </w:rPr>
      </w:pPr>
      <w:r w:rsidRPr="00D53DB0">
        <w:rPr>
          <w:b/>
          <w:bCs/>
          <w:rtl/>
        </w:rPr>
        <w:t>וזכה לבן בן מאה שנה</w:t>
      </w:r>
      <w:r>
        <w:rPr>
          <w:rtl/>
        </w:rPr>
        <w:t xml:space="preserve"> כי שלימות הבירור בהשתנות כל מיני כוחות הוא במאה שנה עשר פעם עשר כנודע</w:t>
      </w:r>
      <w:r w:rsidR="00D53DB0">
        <w:rPr>
          <w:rFonts w:hint="cs"/>
          <w:rtl/>
        </w:rPr>
        <w:t>.</w:t>
      </w:r>
    </w:p>
    <w:p w14:paraId="0CC3F2E0" w14:textId="77777777" w:rsidR="004944E8" w:rsidRDefault="004944E8" w:rsidP="00A81E43">
      <w:pPr>
        <w:spacing w:line="360" w:lineRule="auto"/>
        <w:jc w:val="both"/>
        <w:rPr>
          <w:rtl/>
        </w:rPr>
      </w:pPr>
      <w:r>
        <w:rPr>
          <w:rtl/>
        </w:rPr>
        <w:t xml:space="preserve">ואברהם אבינו ע"ה שהוא ההתחלה ובירר גם שלוש ראשונות במאה שנה </w:t>
      </w:r>
      <w:proofErr w:type="spellStart"/>
      <w:r>
        <w:rPr>
          <w:rtl/>
        </w:rPr>
        <w:t>דבכל</w:t>
      </w:r>
      <w:proofErr w:type="spellEnd"/>
      <w:r>
        <w:rPr>
          <w:rtl/>
        </w:rPr>
        <w:t xml:space="preserve"> מיני שינויים שבלב הגם שהוא איתן וקשה, היינו רק לדבר </w:t>
      </w:r>
      <w:proofErr w:type="spellStart"/>
      <w:r>
        <w:rPr>
          <w:rtl/>
        </w:rPr>
        <w:t>המנגד</w:t>
      </w:r>
      <w:proofErr w:type="spellEnd"/>
      <w:r>
        <w:rPr>
          <w:rtl/>
        </w:rPr>
        <w:t xml:space="preserve"> לרצון ה' יתברך אבל הוא משתנה לרצון ה' יתברך, ואז זכה לבן שממנו נשתל אומה שלימה וריבוי שהוא מצד העדר הקשיות, ואברהם ויצחק הם שני קצוות כנודע שכל אחד מיוחד </w:t>
      </w:r>
      <w:proofErr w:type="spellStart"/>
      <w:r>
        <w:rPr>
          <w:rtl/>
        </w:rPr>
        <w:t>במדתו</w:t>
      </w:r>
      <w:proofErr w:type="spellEnd"/>
      <w:r>
        <w:rPr>
          <w:rtl/>
        </w:rPr>
        <w:t xml:space="preserve"> שאין לו נטייה ממנה לצד האחר, </w:t>
      </w:r>
      <w:r w:rsidRPr="00D53DB0">
        <w:rPr>
          <w:b/>
          <w:bCs/>
          <w:rtl/>
        </w:rPr>
        <w:t xml:space="preserve">ויצחק </w:t>
      </w:r>
      <w:proofErr w:type="spellStart"/>
      <w:r w:rsidRPr="00D53DB0">
        <w:rPr>
          <w:b/>
          <w:bCs/>
          <w:rtl/>
        </w:rPr>
        <w:t>במדתו</w:t>
      </w:r>
      <w:proofErr w:type="spellEnd"/>
      <w:r w:rsidRPr="00D53DB0">
        <w:rPr>
          <w:b/>
          <w:bCs/>
          <w:rtl/>
        </w:rPr>
        <w:t xml:space="preserve"> היה גם כן איתן </w:t>
      </w:r>
      <w:r>
        <w:rPr>
          <w:rtl/>
        </w:rPr>
        <w:t xml:space="preserve">ומכל מקום נאמר כי עקרה היא ומובא בזוהר (ח"א קל"ז ב) </w:t>
      </w:r>
      <w:proofErr w:type="spellStart"/>
      <w:r>
        <w:rPr>
          <w:rtl/>
        </w:rPr>
        <w:t>דלכך</w:t>
      </w:r>
      <w:proofErr w:type="spellEnd"/>
      <w:r>
        <w:rPr>
          <w:rtl/>
        </w:rPr>
        <w:t xml:space="preserve"> יצחק נתפלל על בנים ולא אברהם כי הוא ידע שיוליד רק לנוכח אשתו </w:t>
      </w:r>
      <w:proofErr w:type="spellStart"/>
      <w:r>
        <w:rPr>
          <w:rtl/>
        </w:rPr>
        <w:t>וכו</w:t>
      </w:r>
      <w:proofErr w:type="spellEnd"/>
      <w:r>
        <w:rPr>
          <w:rtl/>
        </w:rPr>
        <w:t xml:space="preserve">', פירוש כי אברהם אבינו המלך ע"ה חשב דאין צורך להנהגת עולם רק מידה אחת אבל יצחק שראה שני קצוות בהכרח צריך לאמצעי המחבר </w:t>
      </w:r>
      <w:proofErr w:type="spellStart"/>
      <w:r>
        <w:rPr>
          <w:rtl/>
        </w:rPr>
        <w:t>ומיחד</w:t>
      </w:r>
      <w:proofErr w:type="spellEnd"/>
      <w:r>
        <w:rPr>
          <w:rtl/>
        </w:rPr>
        <w:t xml:space="preserve"> </w:t>
      </w:r>
      <w:proofErr w:type="spellStart"/>
      <w:r>
        <w:rPr>
          <w:rtl/>
        </w:rPr>
        <w:t>דלולי</w:t>
      </w:r>
      <w:proofErr w:type="spellEnd"/>
      <w:r>
        <w:rPr>
          <w:rtl/>
        </w:rPr>
        <w:t xml:space="preserve"> כן הוא פירוד חס ושלום: </w:t>
      </w:r>
    </w:p>
    <w:p w14:paraId="6A54BD81" w14:textId="4E4788D6" w:rsidR="004944E8" w:rsidRDefault="004944E8" w:rsidP="00A81E43">
      <w:pPr>
        <w:spacing w:line="360" w:lineRule="auto"/>
        <w:jc w:val="both"/>
        <w:rPr>
          <w:rtl/>
        </w:rPr>
      </w:pPr>
      <w:r>
        <w:rPr>
          <w:rtl/>
        </w:rPr>
        <w:t xml:space="preserve">ולכן אמר (בראשית כ"ה, י"ט) אלה תולדות יצחק בן אברהם </w:t>
      </w:r>
      <w:proofErr w:type="spellStart"/>
      <w:r>
        <w:rPr>
          <w:rtl/>
        </w:rPr>
        <w:t>אברהם</w:t>
      </w:r>
      <w:proofErr w:type="spellEnd"/>
      <w:r>
        <w:rPr>
          <w:rtl/>
        </w:rPr>
        <w:t xml:space="preserve"> הוליד וגו' </w:t>
      </w:r>
      <w:r w:rsidRPr="00D53DB0">
        <w:rPr>
          <w:b/>
          <w:bCs/>
          <w:rtl/>
        </w:rPr>
        <w:t xml:space="preserve">כי יצחק מצד עצמו גם כן איתן </w:t>
      </w:r>
      <w:proofErr w:type="spellStart"/>
      <w:r w:rsidRPr="00D53DB0">
        <w:rPr>
          <w:b/>
          <w:bCs/>
          <w:rtl/>
        </w:rPr>
        <w:t>במדתו</w:t>
      </w:r>
      <w:proofErr w:type="spellEnd"/>
      <w:r w:rsidRPr="00D53DB0">
        <w:rPr>
          <w:b/>
          <w:bCs/>
          <w:rtl/>
        </w:rPr>
        <w:t xml:space="preserve"> </w:t>
      </w:r>
      <w:r>
        <w:rPr>
          <w:rtl/>
        </w:rPr>
        <w:t xml:space="preserve">אשר לא יזרע רק מצד שורשו </w:t>
      </w:r>
      <w:proofErr w:type="spellStart"/>
      <w:r>
        <w:rPr>
          <w:rtl/>
        </w:rPr>
        <w:t>דאברהם</w:t>
      </w:r>
      <w:proofErr w:type="spellEnd"/>
      <w:r>
        <w:rPr>
          <w:rtl/>
        </w:rPr>
        <w:t xml:space="preserve"> הוליד וגו', הגם דהוא אב ושורש מיוחד לאומה בפני עצמו מכל מקום הרי הוא בן אברהם ויש לו </w:t>
      </w:r>
      <w:proofErr w:type="spellStart"/>
      <w:r>
        <w:rPr>
          <w:rtl/>
        </w:rPr>
        <w:t>כח</w:t>
      </w:r>
      <w:proofErr w:type="spellEnd"/>
      <w:r>
        <w:rPr>
          <w:rtl/>
        </w:rPr>
        <w:t xml:space="preserve"> זה </w:t>
      </w:r>
      <w:proofErr w:type="spellStart"/>
      <w:r>
        <w:rPr>
          <w:rtl/>
        </w:rPr>
        <w:t>דאברהם</w:t>
      </w:r>
      <w:proofErr w:type="spellEnd"/>
      <w:r>
        <w:rPr>
          <w:rtl/>
        </w:rPr>
        <w:t xml:space="preserve"> שהוליד, כי שורש מדתו נובע </w:t>
      </w:r>
      <w:proofErr w:type="spellStart"/>
      <w:r>
        <w:rPr>
          <w:rtl/>
        </w:rPr>
        <w:t>מכח</w:t>
      </w:r>
      <w:proofErr w:type="spellEnd"/>
      <w:r>
        <w:rPr>
          <w:rtl/>
        </w:rPr>
        <w:t xml:space="preserve"> מדת אברהם אבינו ע"ה מצד הזה היה לו תולדות רק </w:t>
      </w:r>
      <w:proofErr w:type="spellStart"/>
      <w:r>
        <w:rPr>
          <w:rtl/>
        </w:rPr>
        <w:t>ויעתר</w:t>
      </w:r>
      <w:proofErr w:type="spellEnd"/>
      <w:r>
        <w:rPr>
          <w:rtl/>
        </w:rPr>
        <w:t xml:space="preserve"> וגו' כי עקרה היא, פירוש כי </w:t>
      </w:r>
      <w:proofErr w:type="spellStart"/>
      <w:r>
        <w:rPr>
          <w:rtl/>
        </w:rPr>
        <w:t>האשה</w:t>
      </w:r>
      <w:proofErr w:type="spellEnd"/>
      <w:r>
        <w:rPr>
          <w:rtl/>
        </w:rPr>
        <w:t xml:space="preserve"> היא העזר שקבע ה' יתברך לאדם שאמר אעשה לו עזר </w:t>
      </w:r>
      <w:proofErr w:type="spellStart"/>
      <w:r>
        <w:rPr>
          <w:rtl/>
        </w:rPr>
        <w:t>בודאי</w:t>
      </w:r>
      <w:proofErr w:type="spellEnd"/>
      <w:r>
        <w:rPr>
          <w:rtl/>
        </w:rPr>
        <w:t xml:space="preserve"> אלמלא הקדוש ברוך הוא עוזרו וכו' </w:t>
      </w:r>
    </w:p>
    <w:p w14:paraId="5C9D5440" w14:textId="26A91A94" w:rsidR="004944E8" w:rsidRDefault="004944E8" w:rsidP="00A81E43">
      <w:pPr>
        <w:spacing w:line="360" w:lineRule="auto"/>
        <w:jc w:val="both"/>
        <w:rPr>
          <w:rtl/>
        </w:rPr>
      </w:pPr>
      <w:r>
        <w:rPr>
          <w:rtl/>
        </w:rPr>
        <w:t xml:space="preserve">הנה באבות אמרו ז"ל (בראשית רבה ל', י') על פסוק (בראשית מ"ח, ט"ו) אשר התהלכו </w:t>
      </w:r>
      <w:proofErr w:type="spellStart"/>
      <w:r>
        <w:rPr>
          <w:rtl/>
        </w:rPr>
        <w:t>אבותי</w:t>
      </w:r>
      <w:proofErr w:type="spellEnd"/>
      <w:r>
        <w:rPr>
          <w:rtl/>
        </w:rPr>
        <w:t xml:space="preserve"> לפניו </w:t>
      </w:r>
      <w:proofErr w:type="spellStart"/>
      <w:r>
        <w:rPr>
          <w:rtl/>
        </w:rPr>
        <w:t>אלקים</w:t>
      </w:r>
      <w:proofErr w:type="spellEnd"/>
      <w:r>
        <w:rPr>
          <w:rtl/>
        </w:rPr>
        <w:t xml:space="preserve"> הרועה אותי וגו' שלא הוצרכו סעד לתומכן, והיינו מצד שהם איתנים ולא כמו הצאן הנמשכים אחר הרועה לכל אשר יוליכם רק הם </w:t>
      </w:r>
      <w:proofErr w:type="spellStart"/>
      <w:r>
        <w:rPr>
          <w:rtl/>
        </w:rPr>
        <w:t>הולכין</w:t>
      </w:r>
      <w:proofErr w:type="spellEnd"/>
      <w:r>
        <w:rPr>
          <w:rtl/>
        </w:rPr>
        <w:t xml:space="preserve"> מעצמם ואין צריכים עזר, </w:t>
      </w:r>
      <w:r w:rsidRPr="00A81E43">
        <w:rPr>
          <w:b/>
          <w:bCs/>
          <w:rtl/>
        </w:rPr>
        <w:t xml:space="preserve">ומצד הזה נאמר ביצחק כי עקרה היא פירוש העזר שלו היה איתן ולא כשדה הנחרש כי לא היה צריך עזר כנ"ל, </w:t>
      </w:r>
      <w:r>
        <w:rPr>
          <w:rtl/>
        </w:rPr>
        <w:t>ולכך על ידי התפילה שהוא בקשת עזר מה' יתברך בדבר זה והוצרך סעד לתומכו בדבר זה על ידי זה נעתר ממילא גם בזה:</w:t>
      </w:r>
    </w:p>
    <w:p w14:paraId="406D62AD" w14:textId="7DB1BA4C" w:rsidR="00A81E43" w:rsidRDefault="00A81E43" w:rsidP="00A81E43">
      <w:pPr>
        <w:spacing w:line="360" w:lineRule="auto"/>
        <w:jc w:val="both"/>
        <w:rPr>
          <w:rtl/>
        </w:rPr>
      </w:pPr>
      <w:r>
        <w:rPr>
          <w:rtl/>
        </w:rPr>
        <w:t xml:space="preserve">ויעקב אבינו ע"ה הוא קו אמצעי ואחיד </w:t>
      </w:r>
      <w:proofErr w:type="spellStart"/>
      <w:r>
        <w:rPr>
          <w:rtl/>
        </w:rPr>
        <w:t>בתרין</w:t>
      </w:r>
      <w:proofErr w:type="spellEnd"/>
      <w:r>
        <w:rPr>
          <w:rtl/>
        </w:rPr>
        <w:t xml:space="preserve"> סטרין פעם כך ופעם כך, ולכן אמר </w:t>
      </w:r>
      <w:proofErr w:type="spellStart"/>
      <w:r>
        <w:rPr>
          <w:rtl/>
        </w:rPr>
        <w:t>האלקים</w:t>
      </w:r>
      <w:proofErr w:type="spellEnd"/>
      <w:r>
        <w:rPr>
          <w:rtl/>
        </w:rPr>
        <w:t xml:space="preserve"> הרועה אותי וגו' שהוא כצאן נמשך אחר הרועה ולכך זכה לפריה ורביה יותר והוליד מיד, ומכל מקום הוא גם כן נקרא אב לאומה ומכלל האיתנים מוסדי ארץ</w:t>
      </w:r>
      <w:r w:rsidRPr="00A81E43">
        <w:rPr>
          <w:b/>
          <w:bCs/>
          <w:rtl/>
        </w:rPr>
        <w:t xml:space="preserve"> ולכך </w:t>
      </w:r>
      <w:proofErr w:type="spellStart"/>
      <w:r w:rsidRPr="00A81E43">
        <w:rPr>
          <w:b/>
          <w:bCs/>
          <w:rtl/>
        </w:rPr>
        <w:t>היתה</w:t>
      </w:r>
      <w:proofErr w:type="spellEnd"/>
      <w:r w:rsidRPr="00A81E43">
        <w:rPr>
          <w:b/>
          <w:bCs/>
          <w:rtl/>
        </w:rPr>
        <w:t xml:space="preserve"> רחל עקרה והיא האהובה, כי ביצחק נאמר ויאהבה והקשו בזוהר (ח"א קל"ג א) וכי כל בר נש לא </w:t>
      </w:r>
      <w:proofErr w:type="spellStart"/>
      <w:r w:rsidRPr="00A81E43">
        <w:rPr>
          <w:b/>
          <w:bCs/>
          <w:rtl/>
        </w:rPr>
        <w:t>רחים</w:t>
      </w:r>
      <w:proofErr w:type="spellEnd"/>
      <w:r w:rsidRPr="00A81E43">
        <w:rPr>
          <w:b/>
          <w:bCs/>
          <w:rtl/>
        </w:rPr>
        <w:t xml:space="preserve"> </w:t>
      </w:r>
      <w:proofErr w:type="spellStart"/>
      <w:r w:rsidRPr="00A81E43">
        <w:rPr>
          <w:b/>
          <w:bCs/>
          <w:rtl/>
        </w:rPr>
        <w:t>וכו</w:t>
      </w:r>
      <w:proofErr w:type="spellEnd"/>
      <w:r w:rsidRPr="00A81E43">
        <w:rPr>
          <w:b/>
          <w:bCs/>
          <w:rtl/>
        </w:rPr>
        <w:t xml:space="preserve">', רק </w:t>
      </w:r>
      <w:proofErr w:type="spellStart"/>
      <w:r w:rsidRPr="00A81E43">
        <w:rPr>
          <w:b/>
          <w:bCs/>
          <w:rtl/>
        </w:rPr>
        <w:t>דאברהם</w:t>
      </w:r>
      <w:proofErr w:type="spellEnd"/>
      <w:r w:rsidRPr="00A81E43">
        <w:rPr>
          <w:b/>
          <w:bCs/>
          <w:rtl/>
        </w:rPr>
        <w:t xml:space="preserve"> לא הוצרך סעד וכו' ולא נתפלל כלל </w:t>
      </w:r>
      <w:r w:rsidR="00A2776E">
        <w:rPr>
          <w:rFonts w:hint="cs"/>
          <w:b/>
          <w:bCs/>
          <w:rtl/>
        </w:rPr>
        <w:t>ו</w:t>
      </w:r>
      <w:r w:rsidRPr="00A81E43">
        <w:rPr>
          <w:b/>
          <w:bCs/>
          <w:rtl/>
        </w:rPr>
        <w:t xml:space="preserve">לא נאמר ויאהבה רק ביצחק שנאמר בו </w:t>
      </w:r>
      <w:proofErr w:type="spellStart"/>
      <w:r w:rsidRPr="00A81E43">
        <w:rPr>
          <w:b/>
          <w:bCs/>
          <w:rtl/>
        </w:rPr>
        <w:t>ויעתר</w:t>
      </w:r>
      <w:proofErr w:type="spellEnd"/>
      <w:r w:rsidRPr="00A81E43">
        <w:rPr>
          <w:b/>
          <w:bCs/>
          <w:rtl/>
        </w:rPr>
        <w:t xml:space="preserve"> הרי נצטרך לעזר לכך נאמר ויאהבה לעזר שיסד ה' יתברך,</w:t>
      </w:r>
      <w:r>
        <w:rPr>
          <w:rtl/>
        </w:rPr>
        <w:t xml:space="preserve"> ויעקב אהב את רחל פירוש כי הוא נשתוקק להגיע למעלת אבותיו אשר התהלכו לפניו שלא הוצרכו</w:t>
      </w:r>
      <w:r>
        <w:rPr>
          <w:rFonts w:hint="cs"/>
          <w:rtl/>
        </w:rPr>
        <w:t xml:space="preserve"> </w:t>
      </w:r>
      <w:r>
        <w:rPr>
          <w:rtl/>
        </w:rPr>
        <w:t xml:space="preserve">לעזר. וזה אהבת רחל שביקש עזר ה' יתברך </w:t>
      </w:r>
      <w:r w:rsidRPr="00A2776E">
        <w:rPr>
          <w:b/>
          <w:bCs/>
          <w:rtl/>
        </w:rPr>
        <w:t xml:space="preserve">שיעזרו שלא יצטרך לעזר וזה </w:t>
      </w:r>
      <w:proofErr w:type="spellStart"/>
      <w:r w:rsidRPr="00A2776E">
        <w:rPr>
          <w:b/>
          <w:bCs/>
          <w:rtl/>
        </w:rPr>
        <w:t>היתה</w:t>
      </w:r>
      <w:proofErr w:type="spellEnd"/>
      <w:r w:rsidRPr="00A2776E">
        <w:rPr>
          <w:b/>
          <w:bCs/>
          <w:rtl/>
        </w:rPr>
        <w:t xml:space="preserve"> איתנותו</w:t>
      </w:r>
      <w:r>
        <w:rPr>
          <w:rtl/>
        </w:rPr>
        <w:t>:</w:t>
      </w:r>
    </w:p>
    <w:p w14:paraId="6CCB4854" w14:textId="77777777" w:rsidR="00D53DB0" w:rsidRDefault="00D53DB0" w:rsidP="00A81E43">
      <w:pPr>
        <w:spacing w:line="360" w:lineRule="auto"/>
        <w:jc w:val="both"/>
      </w:pPr>
    </w:p>
    <w:sectPr w:rsidR="00D53DB0"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E8"/>
    <w:rsid w:val="00365E75"/>
    <w:rsid w:val="004944E8"/>
    <w:rsid w:val="00710BA4"/>
    <w:rsid w:val="00A2776E"/>
    <w:rsid w:val="00A81E43"/>
    <w:rsid w:val="00D53D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E042"/>
  <w15:chartTrackingRefBased/>
  <w15:docId w15:val="{228EA5BC-042C-4F8E-839C-44BC5902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780</Words>
  <Characters>3904</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2021-10-25T09:54:00Z</dcterms:created>
  <dcterms:modified xsi:type="dcterms:W3CDTF">2021-10-25T10:51:00Z</dcterms:modified>
</cp:coreProperties>
</file>