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EF93" w14:textId="32B697AB" w:rsidR="00710BA4" w:rsidRDefault="00216AC3">
      <w:pPr>
        <w:rPr>
          <w:rtl/>
        </w:rPr>
      </w:pPr>
      <w:r>
        <w:rPr>
          <w:rFonts w:hint="cs"/>
          <w:rtl/>
        </w:rPr>
        <w:t>בס"ד.</w:t>
      </w:r>
      <w:r w:rsidR="003E37F4">
        <w:rPr>
          <w:rFonts w:hint="cs"/>
          <w:rtl/>
        </w:rPr>
        <w:t xml:space="preserve">                                                                                   נפש הפרשה בהעלותך.</w:t>
      </w:r>
    </w:p>
    <w:p w14:paraId="7CAB6D72" w14:textId="628E47AF" w:rsidR="003E37F4" w:rsidRPr="003E37F4" w:rsidRDefault="003E37F4" w:rsidP="003E37F4">
      <w:pPr>
        <w:jc w:val="center"/>
        <w:rPr>
          <w:rFonts w:cs="Guttman Vilna"/>
          <w:sz w:val="28"/>
          <w:szCs w:val="28"/>
          <w:rtl/>
        </w:rPr>
      </w:pPr>
      <w:r w:rsidRPr="003E37F4">
        <w:rPr>
          <w:rFonts w:cs="Guttman Vilna" w:hint="cs"/>
          <w:sz w:val="28"/>
          <w:szCs w:val="28"/>
          <w:rtl/>
        </w:rPr>
        <w:t>יפה את רעיתי כתרצה- כשאת רוצה.</w:t>
      </w:r>
    </w:p>
    <w:p w14:paraId="0F04AC3F" w14:textId="4150B1BF" w:rsidR="00216AC3" w:rsidRDefault="00216AC3">
      <w:pPr>
        <w:rPr>
          <w:rtl/>
        </w:rPr>
      </w:pPr>
    </w:p>
    <w:p w14:paraId="4FBFC374" w14:textId="7C7C4797" w:rsidR="00216AC3" w:rsidRPr="003E37F4" w:rsidRDefault="00216AC3" w:rsidP="003E37F4">
      <w:pPr>
        <w:jc w:val="both"/>
        <w:rPr>
          <w:b/>
          <w:bCs/>
          <w:rtl/>
        </w:rPr>
      </w:pPr>
      <w:r w:rsidRPr="003E37F4">
        <w:rPr>
          <w:rFonts w:hint="cs"/>
          <w:b/>
          <w:bCs/>
          <w:rtl/>
        </w:rPr>
        <w:t>סדר הזמנים בספר  במדבר.</w:t>
      </w:r>
    </w:p>
    <w:p w14:paraId="46D372F3" w14:textId="1039810C" w:rsidR="00216AC3" w:rsidRDefault="00216AC3" w:rsidP="003E37F4">
      <w:pPr>
        <w:pStyle w:val="a3"/>
        <w:numPr>
          <w:ilvl w:val="0"/>
          <w:numId w:val="2"/>
        </w:numPr>
        <w:jc w:val="both"/>
      </w:pPr>
      <w:r>
        <w:rPr>
          <w:rFonts w:hint="cs"/>
          <w:rtl/>
        </w:rPr>
        <w:t xml:space="preserve">א באייר </w:t>
      </w:r>
      <w:r>
        <w:rPr>
          <w:rtl/>
        </w:rPr>
        <w:t>–</w:t>
      </w:r>
      <w:r>
        <w:rPr>
          <w:rFonts w:hint="cs"/>
          <w:rtl/>
        </w:rPr>
        <w:t xml:space="preserve"> תחילת הספר. מפקד בני ישראל מבן עשרים שנה ומעלה.</w:t>
      </w:r>
    </w:p>
    <w:p w14:paraId="09186049" w14:textId="50485DCA" w:rsidR="00216AC3" w:rsidRDefault="00216AC3" w:rsidP="003E37F4">
      <w:pPr>
        <w:pStyle w:val="a3"/>
        <w:numPr>
          <w:ilvl w:val="0"/>
          <w:numId w:val="2"/>
        </w:numPr>
        <w:jc w:val="both"/>
      </w:pPr>
      <w:r>
        <w:rPr>
          <w:rFonts w:hint="cs"/>
          <w:rtl/>
        </w:rPr>
        <w:t>מפקד הלווים מבן חודש ומעלה.</w:t>
      </w:r>
    </w:p>
    <w:p w14:paraId="54C52603" w14:textId="3ACAADBF" w:rsidR="00216AC3" w:rsidRDefault="00216AC3" w:rsidP="003E37F4">
      <w:pPr>
        <w:pStyle w:val="a3"/>
        <w:numPr>
          <w:ilvl w:val="0"/>
          <w:numId w:val="2"/>
        </w:numPr>
        <w:jc w:val="both"/>
      </w:pPr>
      <w:r>
        <w:rPr>
          <w:rFonts w:hint="cs"/>
          <w:rtl/>
        </w:rPr>
        <w:t>פרשת נזיר סוטה .</w:t>
      </w:r>
    </w:p>
    <w:p w14:paraId="0C785980" w14:textId="62EFEC24" w:rsidR="00216AC3" w:rsidRDefault="00216AC3" w:rsidP="003E37F4">
      <w:pPr>
        <w:pStyle w:val="a3"/>
        <w:numPr>
          <w:ilvl w:val="0"/>
          <w:numId w:val="2"/>
        </w:numPr>
        <w:jc w:val="both"/>
      </w:pPr>
      <w:r>
        <w:rPr>
          <w:rFonts w:hint="cs"/>
          <w:rtl/>
        </w:rPr>
        <w:t xml:space="preserve">כ באייר </w:t>
      </w:r>
      <w:r>
        <w:rPr>
          <w:rtl/>
        </w:rPr>
        <w:t>–</w:t>
      </w:r>
      <w:r>
        <w:rPr>
          <w:rFonts w:hint="cs"/>
          <w:rtl/>
        </w:rPr>
        <w:t xml:space="preserve"> תחילת תנועה לארץ ישראל.</w:t>
      </w:r>
    </w:p>
    <w:p w14:paraId="2942FE24" w14:textId="1CAE6107" w:rsidR="00216AC3" w:rsidRPr="003E37F4" w:rsidRDefault="00216AC3" w:rsidP="003E37F4">
      <w:pPr>
        <w:jc w:val="both"/>
        <w:rPr>
          <w:b/>
          <w:bCs/>
          <w:rtl/>
        </w:rPr>
      </w:pPr>
      <w:r w:rsidRPr="003E37F4">
        <w:rPr>
          <w:rFonts w:hint="cs"/>
          <w:b/>
          <w:bCs/>
          <w:rtl/>
        </w:rPr>
        <w:t>פרשיות שנאמרו שלא במקומן.</w:t>
      </w:r>
      <w:r w:rsidR="003E37F4">
        <w:rPr>
          <w:rFonts w:hint="cs"/>
          <w:b/>
          <w:bCs/>
          <w:rtl/>
        </w:rPr>
        <w:t>- אין מוקדם ומאוחר בתורה.</w:t>
      </w:r>
    </w:p>
    <w:p w14:paraId="7765129A" w14:textId="7321948B" w:rsidR="00216AC3" w:rsidRDefault="00216AC3" w:rsidP="003E37F4">
      <w:pPr>
        <w:pStyle w:val="a3"/>
        <w:numPr>
          <w:ilvl w:val="0"/>
          <w:numId w:val="3"/>
        </w:numPr>
        <w:jc w:val="both"/>
      </w:pPr>
      <w:r>
        <w:rPr>
          <w:rFonts w:hint="cs"/>
          <w:rtl/>
        </w:rPr>
        <w:t xml:space="preserve">פרשת הנשיאים- והבאת </w:t>
      </w:r>
      <w:proofErr w:type="spellStart"/>
      <w:r>
        <w:rPr>
          <w:rFonts w:hint="cs"/>
          <w:rtl/>
        </w:rPr>
        <w:t>קרבנם</w:t>
      </w:r>
      <w:proofErr w:type="spellEnd"/>
      <w:r>
        <w:rPr>
          <w:rFonts w:hint="cs"/>
          <w:rtl/>
        </w:rPr>
        <w:t xml:space="preserve">- </w:t>
      </w:r>
      <w:r w:rsidR="006B482D">
        <w:rPr>
          <w:rFonts w:hint="cs"/>
          <w:rtl/>
        </w:rPr>
        <w:t>ארעה</w:t>
      </w:r>
      <w:r>
        <w:rPr>
          <w:rFonts w:hint="cs"/>
          <w:rtl/>
        </w:rPr>
        <w:t xml:space="preserve"> בין א- ליב ניסן.</w:t>
      </w:r>
    </w:p>
    <w:p w14:paraId="7B45B3C7" w14:textId="1E1A5EA1" w:rsidR="00216AC3" w:rsidRDefault="00216AC3" w:rsidP="003E37F4">
      <w:pPr>
        <w:pStyle w:val="a3"/>
        <w:numPr>
          <w:ilvl w:val="0"/>
          <w:numId w:val="3"/>
        </w:numPr>
        <w:jc w:val="both"/>
      </w:pPr>
      <w:r>
        <w:rPr>
          <w:rFonts w:hint="cs"/>
          <w:rtl/>
        </w:rPr>
        <w:t>פרשת פסח שני- נאמרה בי"ד ניסן.</w:t>
      </w:r>
    </w:p>
    <w:p w14:paraId="426CA069" w14:textId="54C8CEB5" w:rsidR="003E37F4" w:rsidRDefault="006B482D" w:rsidP="003E37F4">
      <w:pPr>
        <w:jc w:val="both"/>
        <w:rPr>
          <w:rtl/>
        </w:rPr>
      </w:pPr>
      <w:r w:rsidRPr="003E37F4">
        <w:rPr>
          <w:rFonts w:hint="cs"/>
          <w:b/>
          <w:bCs/>
          <w:rtl/>
        </w:rPr>
        <w:t>מדוע נקבעו כאן?</w:t>
      </w:r>
      <w:r w:rsidR="003E37F4">
        <w:rPr>
          <w:rFonts w:hint="cs"/>
          <w:b/>
          <w:bCs/>
          <w:rtl/>
        </w:rPr>
        <w:t xml:space="preserve"> </w:t>
      </w:r>
    </w:p>
    <w:p w14:paraId="5C52B0D0" w14:textId="77777777" w:rsidR="003E37F4" w:rsidRDefault="003E37F4" w:rsidP="003E37F4">
      <w:pPr>
        <w:jc w:val="both"/>
        <w:rPr>
          <w:rtl/>
        </w:rPr>
      </w:pPr>
      <w:r>
        <w:rPr>
          <w:rtl/>
        </w:rPr>
        <w:t xml:space="preserve">(1) ספר במדבר פרק ז </w:t>
      </w:r>
    </w:p>
    <w:p w14:paraId="6B55FF24" w14:textId="77777777" w:rsidR="003E37F4" w:rsidRDefault="003E37F4" w:rsidP="003E37F4">
      <w:pPr>
        <w:jc w:val="both"/>
        <w:rPr>
          <w:rtl/>
        </w:rPr>
      </w:pPr>
      <w:r>
        <w:rPr>
          <w:rtl/>
        </w:rPr>
        <w:t xml:space="preserve">וַיַּקְרִיבוּ נְשִׂיאֵי יִשְׂרָאֵל רָאשֵׁי בֵּית </w:t>
      </w:r>
      <w:proofErr w:type="spellStart"/>
      <w:r>
        <w:rPr>
          <w:rtl/>
        </w:rPr>
        <w:t>אֲבֹתָם</w:t>
      </w:r>
      <w:proofErr w:type="spellEnd"/>
      <w:r>
        <w:rPr>
          <w:rtl/>
        </w:rPr>
        <w:t xml:space="preserve"> הֵם נְשִׂיאֵי הַמַּטֹּת הֵם </w:t>
      </w:r>
      <w:proofErr w:type="spellStart"/>
      <w:r>
        <w:rPr>
          <w:rtl/>
        </w:rPr>
        <w:t>הָעֹמְדִים</w:t>
      </w:r>
      <w:proofErr w:type="spellEnd"/>
      <w:r>
        <w:rPr>
          <w:rtl/>
        </w:rPr>
        <w:t xml:space="preserve"> עַל הַפְּקֻדִים:</w:t>
      </w:r>
    </w:p>
    <w:p w14:paraId="5D29F147" w14:textId="77777777" w:rsidR="003E37F4" w:rsidRDefault="003E37F4" w:rsidP="003E37F4">
      <w:pPr>
        <w:jc w:val="both"/>
        <w:rPr>
          <w:rtl/>
        </w:rPr>
      </w:pPr>
      <w:r>
        <w:rPr>
          <w:rtl/>
        </w:rPr>
        <w:t xml:space="preserve">(ג) וַיָּבִיאוּ אֶת </w:t>
      </w:r>
      <w:proofErr w:type="spellStart"/>
      <w:r>
        <w:rPr>
          <w:rtl/>
        </w:rPr>
        <w:t>קָרְבָּנָם</w:t>
      </w:r>
      <w:proofErr w:type="spellEnd"/>
      <w:r>
        <w:rPr>
          <w:rtl/>
        </w:rPr>
        <w:t xml:space="preserve"> לִפְנֵי </w:t>
      </w:r>
      <w:proofErr w:type="spellStart"/>
      <w:r>
        <w:rPr>
          <w:rtl/>
        </w:rPr>
        <w:t>יְדֹוָד</w:t>
      </w:r>
      <w:proofErr w:type="spellEnd"/>
      <w:r>
        <w:rPr>
          <w:rtl/>
        </w:rPr>
        <w:t xml:space="preserve"> שֵׁשׁ עֶגְלֹת צָב וּשְׁנֵי עָשָׂר בָּקָר עֲגָלָה עַל שְׁנֵי הַנְּשִׂאִים וְשׁוֹר לְאֶחָד וַיַּקְרִיבוּ אוֹתָם לִפְנֵי הַמִּשְׁכָּן:</w:t>
      </w:r>
    </w:p>
    <w:p w14:paraId="2D1A0B88" w14:textId="77777777" w:rsidR="003E37F4" w:rsidRDefault="003E37F4" w:rsidP="003E37F4">
      <w:pPr>
        <w:jc w:val="both"/>
        <w:rPr>
          <w:rtl/>
        </w:rPr>
      </w:pPr>
      <w:r>
        <w:rPr>
          <w:rtl/>
        </w:rPr>
        <w:t xml:space="preserve">(ד) וַיֹּאמֶר </w:t>
      </w:r>
      <w:proofErr w:type="spellStart"/>
      <w:r>
        <w:rPr>
          <w:rtl/>
        </w:rPr>
        <w:t>יְדֹוָד</w:t>
      </w:r>
      <w:proofErr w:type="spellEnd"/>
      <w:r>
        <w:rPr>
          <w:rtl/>
        </w:rPr>
        <w:t xml:space="preserve"> אֶל משֶׁה </w:t>
      </w:r>
      <w:proofErr w:type="spellStart"/>
      <w:r>
        <w:rPr>
          <w:rtl/>
        </w:rPr>
        <w:t>לֵּאמֹר</w:t>
      </w:r>
      <w:proofErr w:type="spellEnd"/>
      <w:r>
        <w:rPr>
          <w:rtl/>
        </w:rPr>
        <w:t>:</w:t>
      </w:r>
    </w:p>
    <w:p w14:paraId="2405E9F1" w14:textId="6E61293B" w:rsidR="003E37F4" w:rsidRDefault="003E37F4" w:rsidP="003E37F4">
      <w:pPr>
        <w:jc w:val="both"/>
        <w:rPr>
          <w:rtl/>
        </w:rPr>
      </w:pPr>
      <w:r>
        <w:rPr>
          <w:rtl/>
        </w:rPr>
        <w:t xml:space="preserve">(ה) </w:t>
      </w:r>
      <w:r w:rsidRPr="003E37F4">
        <w:rPr>
          <w:b/>
          <w:bCs/>
          <w:rtl/>
        </w:rPr>
        <w:t>קַח מֵאִתָּם</w:t>
      </w:r>
      <w:r>
        <w:rPr>
          <w:rtl/>
        </w:rPr>
        <w:t xml:space="preserve"> וְהָיוּ לַעֲבֹד אֶת עֲבֹדַת אֹהֶל מוֹעֵד </w:t>
      </w:r>
      <w:proofErr w:type="spellStart"/>
      <w:r>
        <w:rPr>
          <w:rtl/>
        </w:rPr>
        <w:t>וְנָתַתָּה</w:t>
      </w:r>
      <w:proofErr w:type="spellEnd"/>
      <w:r>
        <w:rPr>
          <w:rtl/>
        </w:rPr>
        <w:t xml:space="preserve"> אוֹתָם אֶל </w:t>
      </w:r>
      <w:proofErr w:type="spellStart"/>
      <w:r>
        <w:rPr>
          <w:rtl/>
        </w:rPr>
        <w:t>הַלְוִיִּם</w:t>
      </w:r>
      <w:proofErr w:type="spellEnd"/>
      <w:r>
        <w:rPr>
          <w:rtl/>
        </w:rPr>
        <w:t xml:space="preserve"> אִישׁ כְּפִי </w:t>
      </w:r>
      <w:proofErr w:type="spellStart"/>
      <w:r>
        <w:rPr>
          <w:rtl/>
        </w:rPr>
        <w:t>עֲבֹ</w:t>
      </w:r>
      <w:r>
        <w:rPr>
          <w:rFonts w:hint="cs"/>
          <w:rtl/>
        </w:rPr>
        <w:t>דתו</w:t>
      </w:r>
      <w:proofErr w:type="spellEnd"/>
      <w:r>
        <w:rPr>
          <w:rFonts w:hint="cs"/>
          <w:rtl/>
        </w:rPr>
        <w:t xml:space="preserve"> </w:t>
      </w:r>
    </w:p>
    <w:p w14:paraId="11EC97F9" w14:textId="77777777" w:rsidR="003E37F4" w:rsidRPr="003E37F4" w:rsidRDefault="003E37F4" w:rsidP="003E37F4">
      <w:pPr>
        <w:jc w:val="both"/>
        <w:rPr>
          <w:b/>
          <w:bCs/>
          <w:rtl/>
        </w:rPr>
      </w:pPr>
      <w:r w:rsidRPr="003E37F4">
        <w:rPr>
          <w:b/>
          <w:bCs/>
          <w:rtl/>
        </w:rPr>
        <w:t xml:space="preserve">אור החיים על במדבר פרק ז פסוק ה </w:t>
      </w:r>
    </w:p>
    <w:p w14:paraId="3528893E" w14:textId="27F1FFFD" w:rsidR="003E37F4" w:rsidRDefault="003E37F4" w:rsidP="003E37F4">
      <w:pPr>
        <w:jc w:val="both"/>
        <w:rPr>
          <w:rtl/>
        </w:rPr>
      </w:pPr>
      <w:r>
        <w:rPr>
          <w:rtl/>
        </w:rPr>
        <w:t xml:space="preserve">ח מאתם וגו' אומרו מאתם, ללמד שעדיין היו ברשות המביאים ולא באו לרשותו של משה, וטעמו של משה, לצד שלא נצטווה </w:t>
      </w:r>
      <w:proofErr w:type="spellStart"/>
      <w:r>
        <w:rPr>
          <w:rtl/>
        </w:rPr>
        <w:t>שישאו</w:t>
      </w:r>
      <w:proofErr w:type="spellEnd"/>
      <w:r>
        <w:rPr>
          <w:rtl/>
        </w:rPr>
        <w:t xml:space="preserve"> המשכן על העגלות לא רצה לקבל, כי למה הם </w:t>
      </w:r>
      <w:proofErr w:type="spellStart"/>
      <w:r>
        <w:rPr>
          <w:rtl/>
        </w:rPr>
        <w:t>ראוים</w:t>
      </w:r>
      <w:proofErr w:type="spellEnd"/>
      <w:r>
        <w:rPr>
          <w:rtl/>
        </w:rPr>
        <w:t xml:space="preserve">, </w:t>
      </w:r>
      <w:r w:rsidRPr="003E37F4">
        <w:rPr>
          <w:b/>
          <w:bCs/>
          <w:rtl/>
        </w:rPr>
        <w:t xml:space="preserve">והנשיאים שיערו בדעתם </w:t>
      </w:r>
      <w:r>
        <w:rPr>
          <w:rtl/>
        </w:rPr>
        <w:t>כי הקרשים והאדנים משא גדול שצריך לעגלות, והסכימה דעתו של הקדוש ברוך הוא:</w:t>
      </w:r>
      <w:r>
        <w:rPr>
          <w:rFonts w:hint="cs"/>
          <w:rtl/>
        </w:rPr>
        <w:t xml:space="preserve"> </w:t>
      </w:r>
    </w:p>
    <w:p w14:paraId="6F25F174" w14:textId="77777777" w:rsidR="003E37F4" w:rsidRPr="003E37F4" w:rsidRDefault="003E37F4" w:rsidP="003E37F4">
      <w:pPr>
        <w:jc w:val="both"/>
        <w:rPr>
          <w:b/>
          <w:bCs/>
          <w:rtl/>
        </w:rPr>
      </w:pPr>
      <w:r w:rsidRPr="003E37F4">
        <w:rPr>
          <w:b/>
          <w:bCs/>
          <w:rtl/>
        </w:rPr>
        <w:t xml:space="preserve">(6) מדרש רבה שיר השירים פרשה ו פסקה טו </w:t>
      </w:r>
    </w:p>
    <w:p w14:paraId="2EB0FE17" w14:textId="79EE4870" w:rsidR="003E37F4" w:rsidRDefault="003E37F4" w:rsidP="003E37F4">
      <w:pPr>
        <w:jc w:val="both"/>
        <w:rPr>
          <w:rtl/>
        </w:rPr>
      </w:pPr>
      <w:r>
        <w:rPr>
          <w:rtl/>
        </w:rPr>
        <w:t xml:space="preserve">ד"א יפה את רעיתי כתרצה </w:t>
      </w:r>
      <w:r w:rsidRPr="003E37F4">
        <w:rPr>
          <w:b/>
          <w:bCs/>
          <w:rtl/>
        </w:rPr>
        <w:t>כשאת רוצה</w:t>
      </w:r>
      <w:r>
        <w:rPr>
          <w:rtl/>
        </w:rPr>
        <w:t xml:space="preserve"> כד את </w:t>
      </w:r>
      <w:proofErr w:type="spellStart"/>
      <w:r>
        <w:rPr>
          <w:rtl/>
        </w:rPr>
        <w:t>בעייא</w:t>
      </w:r>
      <w:proofErr w:type="spellEnd"/>
      <w:r>
        <w:rPr>
          <w:rtl/>
        </w:rPr>
        <w:t xml:space="preserve"> לית את צריכה </w:t>
      </w:r>
      <w:proofErr w:type="spellStart"/>
      <w:r>
        <w:rPr>
          <w:rtl/>
        </w:rPr>
        <w:t>בעייה</w:t>
      </w:r>
      <w:proofErr w:type="spellEnd"/>
      <w:r>
        <w:rPr>
          <w:rtl/>
        </w:rPr>
        <w:t xml:space="preserve"> מכלום </w:t>
      </w:r>
      <w:proofErr w:type="spellStart"/>
      <w:r>
        <w:rPr>
          <w:rtl/>
        </w:rPr>
        <w:t>מילף</w:t>
      </w:r>
      <w:proofErr w:type="spellEnd"/>
      <w:r>
        <w:rPr>
          <w:rtl/>
        </w:rPr>
        <w:t xml:space="preserve"> מכלום מי אמר להם להביא עגלות ובקר לטעון המשכן לא מהן ובהן הביאו אותן </w:t>
      </w:r>
      <w:proofErr w:type="spellStart"/>
      <w:r>
        <w:rPr>
          <w:rtl/>
        </w:rPr>
        <w:t>הה"ד</w:t>
      </w:r>
      <w:proofErr w:type="spellEnd"/>
      <w:r>
        <w:rPr>
          <w:rtl/>
        </w:rPr>
        <w:t xml:space="preserve"> (במדבר ז') ויביאו את </w:t>
      </w:r>
      <w:proofErr w:type="spellStart"/>
      <w:r>
        <w:rPr>
          <w:rtl/>
        </w:rPr>
        <w:t>קרבנם</w:t>
      </w:r>
      <w:proofErr w:type="spellEnd"/>
      <w:r>
        <w:rPr>
          <w:rtl/>
        </w:rPr>
        <w:t xml:space="preserve"> לפני ה' שש עגלות צב</w:t>
      </w:r>
      <w:r>
        <w:rPr>
          <w:rFonts w:hint="cs"/>
          <w:rtl/>
        </w:rPr>
        <w:t xml:space="preserve">   </w:t>
      </w:r>
      <w:r>
        <w:rPr>
          <w:rtl/>
        </w:rPr>
        <w:t xml:space="preserve">ויקריבו אותם לפני המשכן מלמד שמסרום לציבור (במדבר ז') ויאמר ה' אל משה </w:t>
      </w:r>
      <w:proofErr w:type="spellStart"/>
      <w:r>
        <w:rPr>
          <w:rtl/>
        </w:rPr>
        <w:t>לאמר</w:t>
      </w:r>
      <w:proofErr w:type="spellEnd"/>
      <w:r>
        <w:rPr>
          <w:rtl/>
        </w:rPr>
        <w:t xml:space="preserve"> מהו </w:t>
      </w:r>
      <w:proofErr w:type="spellStart"/>
      <w:r>
        <w:rPr>
          <w:rtl/>
        </w:rPr>
        <w:t>לאמר</w:t>
      </w:r>
      <w:proofErr w:type="spellEnd"/>
      <w:r>
        <w:rPr>
          <w:rtl/>
        </w:rPr>
        <w:t xml:space="preserve"> אמר לו הקב"ה צא ואמור להם דברי שבח ונחמות </w:t>
      </w:r>
      <w:proofErr w:type="spellStart"/>
      <w:r>
        <w:rPr>
          <w:rtl/>
        </w:rPr>
        <w:t>א"ר</w:t>
      </w:r>
      <w:proofErr w:type="spellEnd"/>
      <w:r>
        <w:rPr>
          <w:rtl/>
        </w:rPr>
        <w:t xml:space="preserve"> </w:t>
      </w:r>
      <w:proofErr w:type="spellStart"/>
      <w:r>
        <w:rPr>
          <w:rtl/>
        </w:rPr>
        <w:t>הושעיא</w:t>
      </w:r>
      <w:proofErr w:type="spellEnd"/>
      <w:r>
        <w:rPr>
          <w:rtl/>
        </w:rPr>
        <w:t xml:space="preserve"> אמר הקב"ה מעלה אני עליכם כאילו כבר הייתי צריך לסבול בו את עולמי והבאתם לי באותה שעה נתיירא משה אמר </w:t>
      </w:r>
      <w:proofErr w:type="spellStart"/>
      <w:r>
        <w:rPr>
          <w:rtl/>
        </w:rPr>
        <w:t>בלבו</w:t>
      </w:r>
      <w:proofErr w:type="spellEnd"/>
      <w:r>
        <w:rPr>
          <w:rtl/>
        </w:rPr>
        <w:t xml:space="preserve"> תאמר רוח הקדש נסתלקה ממני ושרת על הנשיאים או שמא נביא אחד עמד וחידש את ההלכה אמר לו הקב"ה משה אילו להם הייתי אומר שיביאו הייתי אומר לך שתאמר להם אלא (שם) קח מאתם והיו מהו קח מאתם </w:t>
      </w:r>
      <w:proofErr w:type="spellStart"/>
      <w:r>
        <w:rPr>
          <w:rtl/>
        </w:rPr>
        <w:t>מאתם</w:t>
      </w:r>
      <w:proofErr w:type="spellEnd"/>
      <w:r>
        <w:rPr>
          <w:rtl/>
        </w:rPr>
        <w:t xml:space="preserve"> היו הדברים ומי נתן להם את העצה </w:t>
      </w:r>
      <w:proofErr w:type="spellStart"/>
      <w:r>
        <w:rPr>
          <w:rtl/>
        </w:rPr>
        <w:t>א"ר</w:t>
      </w:r>
      <w:proofErr w:type="spellEnd"/>
      <w:r>
        <w:rPr>
          <w:rtl/>
        </w:rPr>
        <w:t xml:space="preserve"> סימון שבטו של יששכר אמר להם המשכן הזה שאתם עושים פורח הוא </w:t>
      </w:r>
      <w:proofErr w:type="spellStart"/>
      <w:r>
        <w:rPr>
          <w:rtl/>
        </w:rPr>
        <w:t>באויר</w:t>
      </w:r>
      <w:proofErr w:type="spellEnd"/>
      <w:r>
        <w:rPr>
          <w:rtl/>
        </w:rPr>
        <w:t xml:space="preserve"> עשו לו עגלות כדי שיהא נטען בהם הוא שהכתוב משבח שבט יששכר שנא' (ד"ה א' י"ב) ומבני </w:t>
      </w:r>
      <w:r w:rsidRPr="003E37F4">
        <w:rPr>
          <w:b/>
          <w:bCs/>
          <w:rtl/>
        </w:rPr>
        <w:t>יששכר יודעי בינה לעתים</w:t>
      </w:r>
      <w:r>
        <w:rPr>
          <w:rFonts w:hint="cs"/>
          <w:rtl/>
        </w:rPr>
        <w:t xml:space="preserve"> .</w:t>
      </w:r>
    </w:p>
    <w:p w14:paraId="57108F45" w14:textId="77777777" w:rsidR="003E37F4" w:rsidRPr="003E37F4" w:rsidRDefault="003E37F4" w:rsidP="003E37F4">
      <w:pPr>
        <w:jc w:val="both"/>
        <w:rPr>
          <w:b/>
          <w:bCs/>
          <w:rtl/>
        </w:rPr>
      </w:pPr>
      <w:r w:rsidRPr="003E37F4">
        <w:rPr>
          <w:b/>
          <w:bCs/>
          <w:rtl/>
        </w:rPr>
        <w:t xml:space="preserve">(3) ספר קול מבשר ח"א - פרשת </w:t>
      </w:r>
      <w:proofErr w:type="spellStart"/>
      <w:r w:rsidRPr="003E37F4">
        <w:rPr>
          <w:b/>
          <w:bCs/>
          <w:rtl/>
        </w:rPr>
        <w:t>ויקהל</w:t>
      </w:r>
      <w:proofErr w:type="spellEnd"/>
      <w:r w:rsidRPr="003E37F4">
        <w:rPr>
          <w:b/>
          <w:bCs/>
          <w:rtl/>
        </w:rPr>
        <w:t xml:space="preserve"> </w:t>
      </w:r>
    </w:p>
    <w:p w14:paraId="21DD759D" w14:textId="3F00973C" w:rsidR="003E37F4" w:rsidRDefault="003E37F4" w:rsidP="003E37F4">
      <w:pPr>
        <w:jc w:val="both"/>
        <w:rPr>
          <w:rtl/>
        </w:rPr>
      </w:pPr>
      <w:r>
        <w:rPr>
          <w:rtl/>
        </w:rPr>
        <w:t xml:space="preserve">ביאור המדרש, </w:t>
      </w:r>
      <w:proofErr w:type="spellStart"/>
      <w:r>
        <w:rPr>
          <w:rtl/>
        </w:rPr>
        <w:t>דהנה</w:t>
      </w:r>
      <w:proofErr w:type="spellEnd"/>
      <w:r>
        <w:rPr>
          <w:rtl/>
        </w:rPr>
        <w:t xml:space="preserve"> כל מי אשר ערב לבו לגשת אל הקודש, צריך לפלס דרכיו בהשכל ודעת. גם במעשים טובים אשר כוונתם שלימה לה' - שיכוון לרצון השי"ת. והנה מצינו בעוזיה שנענש בפשוט יד בארון ה', </w:t>
      </w:r>
      <w:r>
        <w:rPr>
          <w:rtl/>
        </w:rPr>
        <w:lastRenderedPageBreak/>
        <w:t xml:space="preserve">כאשר שמטו הבקר. כמו שנאמר (שמואל ב' ו' ז), </w:t>
      </w:r>
      <w:proofErr w:type="spellStart"/>
      <w:r>
        <w:rPr>
          <w:rtl/>
        </w:rPr>
        <w:t>ויחר</w:t>
      </w:r>
      <w:proofErr w:type="spellEnd"/>
      <w:r>
        <w:rPr>
          <w:rtl/>
        </w:rPr>
        <w:t xml:space="preserve"> אף ה' בעוזיה. נמצא, שלא לרצון היה סיעת עוזיה באחוז בארון ה', כי היה לו להניח ולסמוך על מעשה ה' בעת ההיא. וכמו שהיה בירדן, שארון נשא את נושאיו (סוטה לה ע"א). </w:t>
      </w:r>
      <w:r w:rsidRPr="003E37F4">
        <w:rPr>
          <w:b/>
          <w:bCs/>
          <w:rtl/>
        </w:rPr>
        <w:t xml:space="preserve">ואם זה הלכה פסוקה, מנין היה לנשיאים להביא עגלות למשכן לשאת אותו, וכאן מצינו שהיה לרצון, כמו שנאמר (במדבר ז' ה), קח מאתם והיו לעבוד את עבודת אהל מועד, והיאך היה הדבר? אמנם, האיש הישראלי הדבוק </w:t>
      </w:r>
      <w:proofErr w:type="spellStart"/>
      <w:r w:rsidRPr="003E37F4">
        <w:rPr>
          <w:b/>
          <w:bCs/>
          <w:rtl/>
        </w:rPr>
        <w:t>בהשי"ת</w:t>
      </w:r>
      <w:proofErr w:type="spellEnd"/>
      <w:r w:rsidRPr="003E37F4">
        <w:rPr>
          <w:b/>
          <w:bCs/>
          <w:rtl/>
        </w:rPr>
        <w:t xml:space="preserve"> ותורתו, יוכל להעמיק בדעתו ושכלו </w:t>
      </w:r>
      <w:proofErr w:type="spellStart"/>
      <w:r w:rsidRPr="003E37F4">
        <w:rPr>
          <w:b/>
          <w:bCs/>
          <w:rtl/>
        </w:rPr>
        <w:t>הכל</w:t>
      </w:r>
      <w:proofErr w:type="spellEnd"/>
      <w:r w:rsidRPr="003E37F4">
        <w:rPr>
          <w:b/>
          <w:bCs/>
          <w:rtl/>
        </w:rPr>
        <w:t xml:space="preserve"> במקומו הראוי לו. וזה פירוש, 'כד את בעי', דהיינו, אם לבבך שלם עם ה' - לית את צריך </w:t>
      </w:r>
      <w:proofErr w:type="spellStart"/>
      <w:r w:rsidRPr="003E37F4">
        <w:rPr>
          <w:b/>
          <w:bCs/>
          <w:rtl/>
        </w:rPr>
        <w:t>למילף</w:t>
      </w:r>
      <w:proofErr w:type="spellEnd"/>
      <w:r w:rsidRPr="003E37F4">
        <w:rPr>
          <w:b/>
          <w:bCs/>
          <w:rtl/>
        </w:rPr>
        <w:t xml:space="preserve"> מכלום. כי תוכלו לכוון ההלכה, לעשות במקום הראוי לעשות</w:t>
      </w:r>
      <w:r>
        <w:rPr>
          <w:rtl/>
        </w:rPr>
        <w:t xml:space="preserve">. וכמו </w:t>
      </w:r>
      <w:proofErr w:type="spellStart"/>
      <w:r>
        <w:rPr>
          <w:rtl/>
        </w:rPr>
        <w:t>בכאן</w:t>
      </w:r>
      <w:proofErr w:type="spellEnd"/>
      <w:r>
        <w:rPr>
          <w:rtl/>
        </w:rPr>
        <w:t xml:space="preserve"> בהבאת העגלות, שכוונו בני יששכר ההלכה באמרם, המשכן הזה שאתם עושים פורח הוא </w:t>
      </w:r>
      <w:proofErr w:type="spellStart"/>
      <w:r>
        <w:rPr>
          <w:rtl/>
        </w:rPr>
        <w:t>באויר</w:t>
      </w:r>
      <w:proofErr w:type="spellEnd"/>
      <w:r>
        <w:rPr>
          <w:rtl/>
        </w:rPr>
        <w:t xml:space="preserve">. </w:t>
      </w:r>
      <w:proofErr w:type="spellStart"/>
      <w:r>
        <w:rPr>
          <w:rtl/>
        </w:rPr>
        <w:t>ויטב</w:t>
      </w:r>
      <w:proofErr w:type="spellEnd"/>
      <w:r>
        <w:rPr>
          <w:rtl/>
        </w:rPr>
        <w:t xml:space="preserve"> הדבר בעת ההיא וישר לפני המקום. ונרצה כוונתם, כמבואר במדרש, כנגד ששה רקיעים, </w:t>
      </w:r>
      <w:proofErr w:type="spellStart"/>
      <w:r>
        <w:rPr>
          <w:rtl/>
        </w:rPr>
        <w:t>וכו</w:t>
      </w:r>
      <w:proofErr w:type="spellEnd"/>
      <w:r>
        <w:rPr>
          <w:rtl/>
        </w:rPr>
        <w:t xml:space="preserve">', כנגד ששת ימי בראשית. כמבואר במדרש עיי"ש, הוא שהכתוב משבח (דה"א י"ב לב), ומבני יששכר יודעי בינה לעתים לדעת מה יעשה ישראל. היינו, שהם המבינים בדעתם, במקום הראוי ועת הראוי לעשות או לא, ולכוון ההלכה </w:t>
      </w:r>
      <w:proofErr w:type="spellStart"/>
      <w:r>
        <w:rPr>
          <w:rtl/>
        </w:rPr>
        <w:t>הכל</w:t>
      </w:r>
      <w:proofErr w:type="spellEnd"/>
      <w:r>
        <w:rPr>
          <w:rtl/>
        </w:rPr>
        <w:t xml:space="preserve"> במקומה. וזה פירוש הפסוק, אלה הדברים אשר </w:t>
      </w:r>
      <w:proofErr w:type="spellStart"/>
      <w:r>
        <w:rPr>
          <w:rtl/>
        </w:rPr>
        <w:t>צוה</w:t>
      </w:r>
      <w:proofErr w:type="spellEnd"/>
      <w:r>
        <w:rPr>
          <w:rtl/>
        </w:rPr>
        <w:t xml:space="preserve"> ה' לעשות, דהיינו, שמשה רבינו ע"ה לימד דעת את ישראל, איזה דבר לעשות או שלא לעשות גם במעשה הטוב, </w:t>
      </w:r>
      <w:proofErr w:type="spellStart"/>
      <w:r>
        <w:rPr>
          <w:rtl/>
        </w:rPr>
        <w:t>ודו"ק</w:t>
      </w:r>
      <w:proofErr w:type="spellEnd"/>
      <w:r>
        <w:rPr>
          <w:rtl/>
        </w:rPr>
        <w:t>. וגם כי עדת, הוא אותיות דעת, ההבדלה הוא בדעת</w:t>
      </w:r>
      <w:r>
        <w:rPr>
          <w:rFonts w:hint="cs"/>
          <w:rtl/>
        </w:rPr>
        <w:t xml:space="preserve">. </w:t>
      </w:r>
    </w:p>
    <w:p w14:paraId="47F5DF2D" w14:textId="77777777" w:rsidR="003E37F4" w:rsidRPr="003E37F4" w:rsidRDefault="003E37F4" w:rsidP="003E37F4">
      <w:pPr>
        <w:jc w:val="both"/>
        <w:rPr>
          <w:b/>
          <w:bCs/>
          <w:rtl/>
        </w:rPr>
      </w:pPr>
      <w:r w:rsidRPr="003E37F4">
        <w:rPr>
          <w:b/>
          <w:bCs/>
          <w:rtl/>
        </w:rPr>
        <w:t xml:space="preserve">ספר במדבר פרק ט </w:t>
      </w:r>
    </w:p>
    <w:p w14:paraId="0B565DAE" w14:textId="2008E895" w:rsidR="003E37F4" w:rsidRDefault="003E37F4" w:rsidP="003E37F4">
      <w:pPr>
        <w:jc w:val="both"/>
        <w:rPr>
          <w:rtl/>
        </w:rPr>
      </w:pPr>
      <w:r>
        <w:rPr>
          <w:rtl/>
        </w:rPr>
        <w:t xml:space="preserve">וַיְדַבֵּר </w:t>
      </w:r>
      <w:proofErr w:type="spellStart"/>
      <w:r>
        <w:rPr>
          <w:rtl/>
        </w:rPr>
        <w:t>יְדֹוָד</w:t>
      </w:r>
      <w:proofErr w:type="spellEnd"/>
      <w:r>
        <w:rPr>
          <w:rtl/>
        </w:rPr>
        <w:t xml:space="preserve"> אֶל משֶׁה בְמִדְבַּר סִינַי בַּשָּׁנָה הַשֵּׁנִית לְצֵאתָם מֵאֶרֶץ מִצְרַיִם בַּחֹדֶשׁ הָרִאשׁוֹן </w:t>
      </w:r>
      <w:proofErr w:type="spellStart"/>
      <w:r>
        <w:rPr>
          <w:rtl/>
        </w:rPr>
        <w:t>לֵאמֹר</w:t>
      </w:r>
      <w:proofErr w:type="spellEnd"/>
      <w:r>
        <w:rPr>
          <w:rtl/>
        </w:rPr>
        <w:t>:</w:t>
      </w:r>
      <w:r>
        <w:rPr>
          <w:rFonts w:hint="cs"/>
          <w:rtl/>
        </w:rPr>
        <w:t xml:space="preserve"> </w:t>
      </w:r>
      <w:r>
        <w:rPr>
          <w:rtl/>
        </w:rPr>
        <w:t>(ב) וְיַעֲשׂוּ בְנֵי יִשְׂרָאֵל אֶת הַפָּסַח בְּמוֹעֲדוֹ:</w:t>
      </w:r>
      <w:r>
        <w:rPr>
          <w:rFonts w:hint="cs"/>
          <w:rtl/>
        </w:rPr>
        <w:t xml:space="preserve"> </w:t>
      </w:r>
      <w:r>
        <w:rPr>
          <w:rtl/>
        </w:rPr>
        <w:t xml:space="preserve">(ג) בְּאַרְבָּעָה עָשָׂר יוֹם בַּחֹדֶשׁ הַזֶּה בֵּין הָעַרְבַּיִם תַּעֲשׂוּ אֹתוֹ בְּמֹעֲדוֹ כְּכָל </w:t>
      </w:r>
      <w:proofErr w:type="spellStart"/>
      <w:r>
        <w:rPr>
          <w:rtl/>
        </w:rPr>
        <w:t>חֻקֹּתָיו</w:t>
      </w:r>
      <w:proofErr w:type="spellEnd"/>
      <w:r>
        <w:rPr>
          <w:rtl/>
        </w:rPr>
        <w:t xml:space="preserve"> וּכְכָל מִשְׁפָּטָיו תַּעֲשׂוּ אֹתוֹ:</w:t>
      </w:r>
    </w:p>
    <w:p w14:paraId="6B8E79DA" w14:textId="380BB6D9" w:rsidR="003E37F4" w:rsidRDefault="003E37F4" w:rsidP="003E37F4">
      <w:pPr>
        <w:jc w:val="both"/>
        <w:rPr>
          <w:rtl/>
        </w:rPr>
      </w:pPr>
      <w:r>
        <w:rPr>
          <w:rtl/>
        </w:rPr>
        <w:t>(ו) וַיְהִי אֲנָשִׁים אֲשֶׁר הָיוּ טְמֵאִים לְנֶפֶשׁ אָדָם וְלֹא יָכְלוּ לַעֲשׂת הַפֶּסַח בַּיּוֹם הַהוּא וַיִּקְרְבוּ לִפְנֵי משֶׁה וְלִפְנֵי אַהֲרֹן בַּיּוֹם הַהוּא:</w:t>
      </w:r>
      <w:r>
        <w:rPr>
          <w:rFonts w:hint="cs"/>
          <w:rtl/>
        </w:rPr>
        <w:t xml:space="preserve"> </w:t>
      </w:r>
      <w:r>
        <w:rPr>
          <w:rtl/>
        </w:rPr>
        <w:t xml:space="preserve">(ז) וַיֹּאמְרוּ הָאֲנָשִׁים הָהֵמָּה אֵלָיו אֲנַחְנוּ טְמֵאִים לְנֶפֶשׁ אָדָם לָמָּה נִגָּרַע לְבִלְתִּי הַקְרִיב אֶת קָרְבַּן </w:t>
      </w:r>
      <w:proofErr w:type="spellStart"/>
      <w:r>
        <w:rPr>
          <w:rtl/>
        </w:rPr>
        <w:t>יְדֹוָד</w:t>
      </w:r>
      <w:proofErr w:type="spellEnd"/>
      <w:r>
        <w:rPr>
          <w:rtl/>
        </w:rPr>
        <w:t xml:space="preserve"> בְּמֹעֲדוֹ בְּתוֹךְ בְּנֵי יִשְׂרָאֵל:</w:t>
      </w:r>
      <w:r>
        <w:rPr>
          <w:rFonts w:hint="cs"/>
          <w:rtl/>
        </w:rPr>
        <w:t xml:space="preserve"> </w:t>
      </w:r>
      <w:r>
        <w:rPr>
          <w:rtl/>
        </w:rPr>
        <w:t xml:space="preserve">(ח) וַיֹּאמֶר </w:t>
      </w:r>
      <w:proofErr w:type="spellStart"/>
      <w:r>
        <w:rPr>
          <w:rtl/>
        </w:rPr>
        <w:t>אֲלֵהֶם</w:t>
      </w:r>
      <w:proofErr w:type="spellEnd"/>
      <w:r>
        <w:rPr>
          <w:rtl/>
        </w:rPr>
        <w:t xml:space="preserve"> משֶׁה עִמְדוּ </w:t>
      </w:r>
      <w:r w:rsidRPr="003E37F4">
        <w:rPr>
          <w:b/>
          <w:bCs/>
          <w:rtl/>
        </w:rPr>
        <w:t xml:space="preserve">וְאֶשְׁמְעָה מַה </w:t>
      </w:r>
      <w:proofErr w:type="spellStart"/>
      <w:r w:rsidRPr="003E37F4">
        <w:rPr>
          <w:b/>
          <w:bCs/>
          <w:rtl/>
        </w:rPr>
        <w:t>יְּצַוֶּה</w:t>
      </w:r>
      <w:proofErr w:type="spellEnd"/>
      <w:r w:rsidRPr="003E37F4">
        <w:rPr>
          <w:b/>
          <w:bCs/>
          <w:rtl/>
        </w:rPr>
        <w:t xml:space="preserve"> </w:t>
      </w:r>
      <w:proofErr w:type="spellStart"/>
      <w:r w:rsidRPr="003E37F4">
        <w:rPr>
          <w:b/>
          <w:bCs/>
          <w:rtl/>
        </w:rPr>
        <w:t>יְדֹוָד</w:t>
      </w:r>
      <w:proofErr w:type="spellEnd"/>
      <w:r w:rsidRPr="003E37F4">
        <w:rPr>
          <w:b/>
          <w:bCs/>
          <w:rtl/>
        </w:rPr>
        <w:t xml:space="preserve"> לָכֶם:</w:t>
      </w:r>
      <w:r>
        <w:rPr>
          <w:rFonts w:hint="cs"/>
          <w:rtl/>
        </w:rPr>
        <w:t xml:space="preserve"> </w:t>
      </w:r>
    </w:p>
    <w:p w14:paraId="53E58EF0" w14:textId="77777777" w:rsidR="003E37F4" w:rsidRPr="003E37F4" w:rsidRDefault="003E37F4" w:rsidP="003E37F4">
      <w:pPr>
        <w:jc w:val="both"/>
        <w:rPr>
          <w:b/>
          <w:bCs/>
          <w:rtl/>
        </w:rPr>
      </w:pPr>
      <w:r w:rsidRPr="003E37F4">
        <w:rPr>
          <w:b/>
          <w:bCs/>
          <w:rtl/>
        </w:rPr>
        <w:t xml:space="preserve">ספר במדבר פרק ט </w:t>
      </w:r>
    </w:p>
    <w:p w14:paraId="1CF5FDC0" w14:textId="3F630F39" w:rsidR="003E37F4" w:rsidRDefault="003E37F4" w:rsidP="003E37F4">
      <w:pPr>
        <w:jc w:val="both"/>
        <w:rPr>
          <w:rtl/>
        </w:rPr>
      </w:pPr>
      <w:r>
        <w:rPr>
          <w:rtl/>
        </w:rPr>
        <w:t xml:space="preserve">וּלְפִי הֵעָלוֹת הֶעָנָן מֵעַל הָאֹהֶל וְאַחֲרֵי כֵן </w:t>
      </w:r>
      <w:proofErr w:type="spellStart"/>
      <w:r>
        <w:rPr>
          <w:rtl/>
        </w:rPr>
        <w:t>יִסְעו</w:t>
      </w:r>
      <w:proofErr w:type="spellEnd"/>
      <w:r>
        <w:rPr>
          <w:rtl/>
        </w:rPr>
        <w:t>ּ בְּנֵי יִשְׂרָאֵל וּבִמְקוֹם אֲשֶׁר יִשְׁכָּן שָׁם הֶעָנָן שָׁם יַחֲנוּ בְּנֵי יִשְׂרָאֵל:</w:t>
      </w:r>
      <w:r>
        <w:rPr>
          <w:rFonts w:hint="cs"/>
          <w:rtl/>
        </w:rPr>
        <w:t xml:space="preserve"> </w:t>
      </w:r>
      <w:r>
        <w:rPr>
          <w:rtl/>
        </w:rPr>
        <w:t>(</w:t>
      </w:r>
      <w:proofErr w:type="spellStart"/>
      <w:r>
        <w:rPr>
          <w:rtl/>
        </w:rPr>
        <w:t>יח</w:t>
      </w:r>
      <w:proofErr w:type="spellEnd"/>
      <w:r>
        <w:rPr>
          <w:rtl/>
        </w:rPr>
        <w:t xml:space="preserve">) עַל פִּי </w:t>
      </w:r>
      <w:proofErr w:type="spellStart"/>
      <w:r>
        <w:rPr>
          <w:rtl/>
        </w:rPr>
        <w:t>יְדֹוָד</w:t>
      </w:r>
      <w:proofErr w:type="spellEnd"/>
      <w:r>
        <w:rPr>
          <w:rtl/>
        </w:rPr>
        <w:t xml:space="preserve"> </w:t>
      </w:r>
      <w:proofErr w:type="spellStart"/>
      <w:r>
        <w:rPr>
          <w:rtl/>
        </w:rPr>
        <w:t>יִסְעו</w:t>
      </w:r>
      <w:proofErr w:type="spellEnd"/>
      <w:r>
        <w:rPr>
          <w:rtl/>
        </w:rPr>
        <w:t xml:space="preserve">ּ בְּנֵי יִשְׂרָאֵל וְעַל פִּי </w:t>
      </w:r>
      <w:proofErr w:type="spellStart"/>
      <w:r>
        <w:rPr>
          <w:rtl/>
        </w:rPr>
        <w:t>יְדֹוָד</w:t>
      </w:r>
      <w:proofErr w:type="spellEnd"/>
      <w:r>
        <w:rPr>
          <w:rtl/>
        </w:rPr>
        <w:t xml:space="preserve"> יַחֲנוּ כָּל יְמֵי אֲשֶׁר יִשְׁכֹּן הֶעָנָן עַל הַמִּשְׁכָּן יַחֲנוּ:</w:t>
      </w:r>
      <w:r>
        <w:rPr>
          <w:rFonts w:hint="cs"/>
          <w:rtl/>
        </w:rPr>
        <w:t xml:space="preserve"> </w:t>
      </w:r>
      <w:r>
        <w:rPr>
          <w:rtl/>
        </w:rPr>
        <w:t>(</w:t>
      </w:r>
      <w:proofErr w:type="spellStart"/>
      <w:r>
        <w:rPr>
          <w:rtl/>
        </w:rPr>
        <w:t>יט</w:t>
      </w:r>
      <w:proofErr w:type="spellEnd"/>
      <w:r>
        <w:rPr>
          <w:rtl/>
        </w:rPr>
        <w:t xml:space="preserve">) וּבְהַאֲרִיךְ הֶעָנָן עַל הַמִּשְׁכָּן יָמִים רַבִּים וְשָׁמְרוּ בְנֵי יִשְׂרָאֵל אֶת מִשְׁמֶרֶת </w:t>
      </w:r>
      <w:proofErr w:type="spellStart"/>
      <w:r>
        <w:rPr>
          <w:rtl/>
        </w:rPr>
        <w:t>יְדֹוָד</w:t>
      </w:r>
      <w:proofErr w:type="spellEnd"/>
      <w:r>
        <w:rPr>
          <w:rtl/>
        </w:rPr>
        <w:t xml:space="preserve"> וְלֹא </w:t>
      </w:r>
      <w:proofErr w:type="spellStart"/>
      <w:r>
        <w:rPr>
          <w:rtl/>
        </w:rPr>
        <w:t>יִסָּעו</w:t>
      </w:r>
      <w:proofErr w:type="spellEnd"/>
      <w:r>
        <w:rPr>
          <w:rtl/>
        </w:rPr>
        <w:t>ּ:</w:t>
      </w:r>
      <w:r>
        <w:rPr>
          <w:rFonts w:hint="cs"/>
          <w:rtl/>
        </w:rPr>
        <w:t xml:space="preserve"> </w:t>
      </w:r>
      <w:r>
        <w:rPr>
          <w:rtl/>
        </w:rPr>
        <w:t xml:space="preserve">(כ) וְיֵשׁ אֲשֶׁר יִהְיֶה הֶעָנָן יָמִים מִסְפָּר עַל הַמִּשְׁכָּן עַל פִּי </w:t>
      </w:r>
      <w:proofErr w:type="spellStart"/>
      <w:r>
        <w:rPr>
          <w:rtl/>
        </w:rPr>
        <w:t>יְדֹוָד</w:t>
      </w:r>
      <w:proofErr w:type="spellEnd"/>
      <w:r>
        <w:rPr>
          <w:rtl/>
        </w:rPr>
        <w:t xml:space="preserve"> יַחֲנוּ וְעַל פִּי </w:t>
      </w:r>
      <w:proofErr w:type="spellStart"/>
      <w:r>
        <w:rPr>
          <w:rtl/>
        </w:rPr>
        <w:t>יְדֹוָד</w:t>
      </w:r>
      <w:proofErr w:type="spellEnd"/>
      <w:r>
        <w:rPr>
          <w:rtl/>
        </w:rPr>
        <w:t xml:space="preserve"> </w:t>
      </w:r>
      <w:proofErr w:type="spellStart"/>
      <w:r>
        <w:rPr>
          <w:rtl/>
        </w:rPr>
        <w:t>יִסָּעו</w:t>
      </w:r>
      <w:proofErr w:type="spellEnd"/>
      <w:r>
        <w:rPr>
          <w:rtl/>
        </w:rPr>
        <w:t>ּ:</w:t>
      </w:r>
      <w:r>
        <w:rPr>
          <w:rFonts w:hint="cs"/>
          <w:rtl/>
        </w:rPr>
        <w:t xml:space="preserve"> </w:t>
      </w:r>
      <w:r>
        <w:rPr>
          <w:rtl/>
        </w:rPr>
        <w:t>(</w:t>
      </w:r>
      <w:proofErr w:type="spellStart"/>
      <w:r>
        <w:rPr>
          <w:rtl/>
        </w:rPr>
        <w:t>כא</w:t>
      </w:r>
      <w:proofErr w:type="spellEnd"/>
      <w:r>
        <w:rPr>
          <w:rtl/>
        </w:rPr>
        <w:t>) וְיֵשׁ אֲשֶׁר יִהְיֶה הֶעָנָן מֵעֶרֶב עַד בֹּקֶר וְנַעֲלָה הֶעָנָן בַּבֹּקֶר וְנָסָעוּ אוֹ יוֹמָם וָלַיְלָה וְנַעֲלָה הֶעָנָן וְנָסָעוּ:</w:t>
      </w:r>
      <w:r>
        <w:rPr>
          <w:rFonts w:hint="cs"/>
          <w:rtl/>
        </w:rPr>
        <w:t xml:space="preserve"> </w:t>
      </w:r>
      <w:r>
        <w:rPr>
          <w:rtl/>
        </w:rPr>
        <w:t>(</w:t>
      </w:r>
      <w:proofErr w:type="spellStart"/>
      <w:r>
        <w:rPr>
          <w:rtl/>
        </w:rPr>
        <w:t>כב</w:t>
      </w:r>
      <w:proofErr w:type="spellEnd"/>
      <w:r>
        <w:rPr>
          <w:rtl/>
        </w:rPr>
        <w:t xml:space="preserve">) אוֹ יֹמַיִם אוֹ חֹדֶשׁ אוֹ יָמִים בְּהַאֲרִיךְ הֶעָנָן עַל הַמִּשְׁכָּן לִשְׁכֹּן עָלָיו יַחֲנוּ בְנֵי יִשְׂרָאֵל וְלֹא </w:t>
      </w:r>
      <w:proofErr w:type="spellStart"/>
      <w:r>
        <w:rPr>
          <w:rtl/>
        </w:rPr>
        <w:t>יִסָּעו</w:t>
      </w:r>
      <w:proofErr w:type="spellEnd"/>
      <w:r>
        <w:rPr>
          <w:rtl/>
        </w:rPr>
        <w:t xml:space="preserve">ּ </w:t>
      </w:r>
      <w:proofErr w:type="spellStart"/>
      <w:r>
        <w:rPr>
          <w:rtl/>
        </w:rPr>
        <w:t>וּבְהֵעָלֹתו</w:t>
      </w:r>
      <w:proofErr w:type="spellEnd"/>
      <w:r>
        <w:rPr>
          <w:rtl/>
        </w:rPr>
        <w:t xml:space="preserve">ֹ </w:t>
      </w:r>
      <w:proofErr w:type="spellStart"/>
      <w:r>
        <w:rPr>
          <w:rtl/>
        </w:rPr>
        <w:t>יִסָּעו</w:t>
      </w:r>
      <w:proofErr w:type="spellEnd"/>
      <w:r>
        <w:rPr>
          <w:rtl/>
        </w:rPr>
        <w:t>ּ:</w:t>
      </w:r>
      <w:r>
        <w:rPr>
          <w:rFonts w:hint="cs"/>
          <w:rtl/>
        </w:rPr>
        <w:t xml:space="preserve"> </w:t>
      </w:r>
      <w:r>
        <w:rPr>
          <w:rtl/>
        </w:rPr>
        <w:t>(</w:t>
      </w:r>
      <w:proofErr w:type="spellStart"/>
      <w:r>
        <w:rPr>
          <w:rtl/>
        </w:rPr>
        <w:t>כג</w:t>
      </w:r>
      <w:proofErr w:type="spellEnd"/>
      <w:r>
        <w:rPr>
          <w:rtl/>
        </w:rPr>
        <w:t xml:space="preserve">) עַל פִּי </w:t>
      </w:r>
      <w:proofErr w:type="spellStart"/>
      <w:r>
        <w:rPr>
          <w:rtl/>
        </w:rPr>
        <w:t>יְדֹוָד</w:t>
      </w:r>
      <w:proofErr w:type="spellEnd"/>
      <w:r>
        <w:rPr>
          <w:rtl/>
        </w:rPr>
        <w:t xml:space="preserve"> יַחֲנוּ וְעַל פִּי </w:t>
      </w:r>
      <w:proofErr w:type="spellStart"/>
      <w:r>
        <w:rPr>
          <w:rtl/>
        </w:rPr>
        <w:t>יְדֹוָד</w:t>
      </w:r>
      <w:proofErr w:type="spellEnd"/>
      <w:r>
        <w:rPr>
          <w:rtl/>
        </w:rPr>
        <w:t xml:space="preserve"> </w:t>
      </w:r>
      <w:proofErr w:type="spellStart"/>
      <w:r>
        <w:rPr>
          <w:rtl/>
        </w:rPr>
        <w:t>יִסָּעו</w:t>
      </w:r>
      <w:proofErr w:type="spellEnd"/>
      <w:r>
        <w:rPr>
          <w:rtl/>
        </w:rPr>
        <w:t xml:space="preserve">ּ אֶת מִשְׁמֶרֶת </w:t>
      </w:r>
      <w:proofErr w:type="spellStart"/>
      <w:r>
        <w:rPr>
          <w:rtl/>
        </w:rPr>
        <w:t>יְדֹוָד</w:t>
      </w:r>
      <w:proofErr w:type="spellEnd"/>
      <w:r>
        <w:rPr>
          <w:rtl/>
        </w:rPr>
        <w:t xml:space="preserve"> שָׁמָרוּ עַל פִּי </w:t>
      </w:r>
      <w:proofErr w:type="spellStart"/>
      <w:r>
        <w:rPr>
          <w:rtl/>
        </w:rPr>
        <w:t>יְדֹוָד</w:t>
      </w:r>
      <w:proofErr w:type="spellEnd"/>
      <w:r>
        <w:rPr>
          <w:rtl/>
        </w:rPr>
        <w:t xml:space="preserve"> בְּיַד משֶׁה:</w:t>
      </w:r>
      <w:r>
        <w:rPr>
          <w:rFonts w:hint="cs"/>
          <w:rtl/>
        </w:rPr>
        <w:t xml:space="preserve">  </w:t>
      </w:r>
    </w:p>
    <w:p w14:paraId="241464A0" w14:textId="77777777" w:rsidR="003E37F4" w:rsidRPr="003E37F4" w:rsidRDefault="003E37F4" w:rsidP="003E37F4">
      <w:pPr>
        <w:jc w:val="both"/>
        <w:rPr>
          <w:b/>
          <w:bCs/>
          <w:rtl/>
        </w:rPr>
      </w:pPr>
      <w:r w:rsidRPr="003E37F4">
        <w:rPr>
          <w:b/>
          <w:bCs/>
          <w:rtl/>
        </w:rPr>
        <w:t xml:space="preserve">(1) ספר במדבר פרק </w:t>
      </w:r>
      <w:proofErr w:type="spellStart"/>
      <w:r w:rsidRPr="003E37F4">
        <w:rPr>
          <w:b/>
          <w:bCs/>
          <w:rtl/>
        </w:rPr>
        <w:t>יב</w:t>
      </w:r>
      <w:proofErr w:type="spellEnd"/>
      <w:r w:rsidRPr="003E37F4">
        <w:rPr>
          <w:b/>
          <w:bCs/>
          <w:rtl/>
        </w:rPr>
        <w:t xml:space="preserve"> </w:t>
      </w:r>
    </w:p>
    <w:p w14:paraId="683891B7" w14:textId="484A398A" w:rsidR="003E37F4" w:rsidRDefault="003E37F4" w:rsidP="003E37F4">
      <w:pPr>
        <w:jc w:val="both"/>
        <w:rPr>
          <w:rtl/>
        </w:rPr>
      </w:pPr>
      <w:r>
        <w:rPr>
          <w:rtl/>
        </w:rPr>
        <w:t xml:space="preserve">יֹּאמֶר </w:t>
      </w:r>
      <w:proofErr w:type="spellStart"/>
      <w:r>
        <w:rPr>
          <w:rtl/>
        </w:rPr>
        <w:t>יְדֹוָד</w:t>
      </w:r>
      <w:proofErr w:type="spellEnd"/>
      <w:r>
        <w:rPr>
          <w:rtl/>
        </w:rPr>
        <w:t xml:space="preserve"> אֶל משֶׁה וְאָבִיהָ יָרֹק </w:t>
      </w:r>
      <w:proofErr w:type="spellStart"/>
      <w:r>
        <w:rPr>
          <w:rtl/>
        </w:rPr>
        <w:t>יָרַק</w:t>
      </w:r>
      <w:proofErr w:type="spellEnd"/>
      <w:r>
        <w:rPr>
          <w:rtl/>
        </w:rPr>
        <w:t xml:space="preserve"> בְּפָנֶיהָ הֲלֹא תִכָּלֵם שִׁבְעַת יָמִים </w:t>
      </w:r>
      <w:proofErr w:type="spellStart"/>
      <w:r>
        <w:rPr>
          <w:rtl/>
        </w:rPr>
        <w:t>תִּסָּגֵר</w:t>
      </w:r>
      <w:proofErr w:type="spellEnd"/>
      <w:r>
        <w:rPr>
          <w:rtl/>
        </w:rPr>
        <w:t xml:space="preserve"> שִׁבְעַת יָמִים מִחוּץ לַמַּחֲנֶה וְאַחַר </w:t>
      </w:r>
      <w:proofErr w:type="spellStart"/>
      <w:r>
        <w:rPr>
          <w:rtl/>
        </w:rPr>
        <w:t>תֵּאָסֵף</w:t>
      </w:r>
      <w:proofErr w:type="spellEnd"/>
      <w:r>
        <w:rPr>
          <w:rtl/>
        </w:rPr>
        <w:t xml:space="preserve">:(טו) </w:t>
      </w:r>
      <w:proofErr w:type="spellStart"/>
      <w:r>
        <w:rPr>
          <w:rtl/>
        </w:rPr>
        <w:t>וַתִּסָּגֵר</w:t>
      </w:r>
      <w:proofErr w:type="spellEnd"/>
      <w:r>
        <w:rPr>
          <w:rtl/>
        </w:rPr>
        <w:t xml:space="preserve"> מִרְיָם מִחוּץ לַמַּחֲנֶה שִׁבְעַת יָמִים </w:t>
      </w:r>
      <w:r w:rsidRPr="003E37F4">
        <w:rPr>
          <w:b/>
          <w:bCs/>
          <w:rtl/>
        </w:rPr>
        <w:t>וְהָעָם לֹא נָסַע עַד הֵאָסֵף מִרְיָם</w:t>
      </w:r>
      <w:r>
        <w:rPr>
          <w:rtl/>
        </w:rPr>
        <w:t>:</w:t>
      </w:r>
      <w:r>
        <w:rPr>
          <w:rFonts w:hint="cs"/>
          <w:rtl/>
        </w:rPr>
        <w:t xml:space="preserve"> </w:t>
      </w:r>
      <w:r>
        <w:rPr>
          <w:rtl/>
        </w:rPr>
        <w:t>(</w:t>
      </w:r>
      <w:proofErr w:type="spellStart"/>
      <w:r>
        <w:rPr>
          <w:rtl/>
        </w:rPr>
        <w:t>טז</w:t>
      </w:r>
      <w:proofErr w:type="spellEnd"/>
      <w:r>
        <w:rPr>
          <w:rtl/>
        </w:rPr>
        <w:t>) וְאַחַר נָסְעוּ הָעָם מֵחֲצֵרוֹת וַיַּחֲנוּ בְּמִדְבַּר פָּארָן:</w:t>
      </w:r>
      <w:r>
        <w:rPr>
          <w:rFonts w:hint="cs"/>
          <w:rtl/>
        </w:rPr>
        <w:t xml:space="preserve"> </w:t>
      </w:r>
    </w:p>
    <w:p w14:paraId="5D3B0BE5" w14:textId="77777777" w:rsidR="003E37F4" w:rsidRPr="003E37F4" w:rsidRDefault="003E37F4" w:rsidP="003E37F4">
      <w:pPr>
        <w:jc w:val="both"/>
        <w:rPr>
          <w:b/>
          <w:bCs/>
          <w:rtl/>
        </w:rPr>
      </w:pPr>
      <w:proofErr w:type="spellStart"/>
      <w:r w:rsidRPr="003E37F4">
        <w:rPr>
          <w:b/>
          <w:bCs/>
          <w:rtl/>
        </w:rPr>
        <w:t>ספורנו</w:t>
      </w:r>
      <w:proofErr w:type="spellEnd"/>
      <w:r w:rsidRPr="003E37F4">
        <w:rPr>
          <w:b/>
          <w:bCs/>
          <w:rtl/>
        </w:rPr>
        <w:t xml:space="preserve"> </w:t>
      </w:r>
      <w:proofErr w:type="spellStart"/>
      <w:r w:rsidRPr="003E37F4">
        <w:rPr>
          <w:b/>
          <w:bCs/>
          <w:rtl/>
        </w:rPr>
        <w:t>עה"ת</w:t>
      </w:r>
      <w:proofErr w:type="spellEnd"/>
      <w:r w:rsidRPr="003E37F4">
        <w:rPr>
          <w:b/>
          <w:bCs/>
          <w:rtl/>
        </w:rPr>
        <w:t xml:space="preserve"> ספר במדבר פרק </w:t>
      </w:r>
      <w:proofErr w:type="spellStart"/>
      <w:r w:rsidRPr="003E37F4">
        <w:rPr>
          <w:b/>
          <w:bCs/>
          <w:rtl/>
        </w:rPr>
        <w:t>יב</w:t>
      </w:r>
      <w:proofErr w:type="spellEnd"/>
      <w:r w:rsidRPr="003E37F4">
        <w:rPr>
          <w:b/>
          <w:bCs/>
          <w:rtl/>
        </w:rPr>
        <w:t xml:space="preserve"> פסוק טו </w:t>
      </w:r>
    </w:p>
    <w:p w14:paraId="66110836" w14:textId="3D44380B" w:rsidR="003E37F4" w:rsidRDefault="003E37F4" w:rsidP="003E37F4">
      <w:pPr>
        <w:jc w:val="both"/>
        <w:rPr>
          <w:rtl/>
        </w:rPr>
      </w:pPr>
      <w:r>
        <w:rPr>
          <w:rtl/>
        </w:rPr>
        <w:t xml:space="preserve">העם לא נסע. אף על פי </w:t>
      </w:r>
      <w:r w:rsidRPr="003E37F4">
        <w:rPr>
          <w:b/>
          <w:bCs/>
          <w:rtl/>
        </w:rPr>
        <w:t>שהענן סר מעל האהל,</w:t>
      </w:r>
      <w:r>
        <w:rPr>
          <w:rtl/>
        </w:rPr>
        <w:t xml:space="preserve"> וכתיב ובהעלות הענן מעל המשכן </w:t>
      </w:r>
      <w:proofErr w:type="spellStart"/>
      <w:r>
        <w:rPr>
          <w:rtl/>
        </w:rPr>
        <w:t>יסעו</w:t>
      </w:r>
      <w:proofErr w:type="spellEnd"/>
      <w:r>
        <w:rPr>
          <w:rtl/>
        </w:rPr>
        <w:t xml:space="preserve"> בני ישראל בכל </w:t>
      </w:r>
      <w:proofErr w:type="spellStart"/>
      <w:r>
        <w:rPr>
          <w:rtl/>
        </w:rPr>
        <w:t>מסעיהם</w:t>
      </w:r>
      <w:proofErr w:type="spellEnd"/>
      <w:r>
        <w:rPr>
          <w:rtl/>
        </w:rPr>
        <w:t xml:space="preserve"> מכל מקום לא נסעו, שהכירו שלא נעלה אז אלא להרחיק המצורעת:</w:t>
      </w:r>
    </w:p>
    <w:p w14:paraId="6293BD99" w14:textId="77777777" w:rsidR="003E37F4" w:rsidRDefault="003E37F4" w:rsidP="003E37F4">
      <w:pPr>
        <w:rPr>
          <w:rtl/>
        </w:rPr>
      </w:pPr>
    </w:p>
    <w:p w14:paraId="35F7EED0" w14:textId="77777777" w:rsidR="003E37F4" w:rsidRDefault="003E37F4" w:rsidP="003E37F4"/>
    <w:p w14:paraId="13F30629" w14:textId="6D401B46" w:rsidR="006B482D" w:rsidRDefault="006B482D" w:rsidP="006B482D">
      <w:pPr>
        <w:pStyle w:val="a3"/>
        <w:rPr>
          <w:rtl/>
        </w:rPr>
      </w:pPr>
    </w:p>
    <w:p w14:paraId="4F63381A" w14:textId="49E2DBE6" w:rsidR="006B482D" w:rsidRDefault="006B482D" w:rsidP="006B482D">
      <w:pPr>
        <w:rPr>
          <w:rFonts w:hint="cs"/>
        </w:rPr>
      </w:pPr>
    </w:p>
    <w:sectPr w:rsidR="006B482D"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78F8"/>
    <w:multiLevelType w:val="hybridMultilevel"/>
    <w:tmpl w:val="3B4C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64ADC"/>
    <w:multiLevelType w:val="hybridMultilevel"/>
    <w:tmpl w:val="0F1031A0"/>
    <w:lvl w:ilvl="0" w:tplc="D438F9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61B5D"/>
    <w:multiLevelType w:val="hybridMultilevel"/>
    <w:tmpl w:val="F86C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C3"/>
    <w:rsid w:val="00216AC3"/>
    <w:rsid w:val="00365E75"/>
    <w:rsid w:val="003E37F4"/>
    <w:rsid w:val="006B482D"/>
    <w:rsid w:val="00710BA4"/>
    <w:rsid w:val="00A82F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9713"/>
  <w15:chartTrackingRefBased/>
  <w15:docId w15:val="{BC092E1C-C0F4-4BB5-9948-DB5D7868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952</Words>
  <Characters>4763</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1</cp:revision>
  <dcterms:created xsi:type="dcterms:W3CDTF">2021-05-24T08:45:00Z</dcterms:created>
  <dcterms:modified xsi:type="dcterms:W3CDTF">2021-05-24T10:30:00Z</dcterms:modified>
</cp:coreProperties>
</file>